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AF33" w14:textId="18E1A537" w:rsidR="006D3683" w:rsidRDefault="008F3E07" w:rsidP="00702C97">
      <w:pPr>
        <w:pStyle w:val="Zkladntext"/>
        <w:spacing w:before="72"/>
      </w:pPr>
      <w:r>
        <w:pict w14:anchorId="5AEA7C7C">
          <v:rect id="_x0000_s1041" style="position:absolute;margin-left:61.05pt;margin-top:18.65pt;width:473.55pt;height:.4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EFB08FA" w14:textId="77777777" w:rsidR="006D3683" w:rsidRDefault="006D3683">
      <w:pPr>
        <w:pStyle w:val="Zkladntext"/>
        <w:rPr>
          <w:sz w:val="20"/>
        </w:rPr>
      </w:pPr>
    </w:p>
    <w:p w14:paraId="6F94234D" w14:textId="77777777" w:rsidR="006D3683" w:rsidRDefault="006D3683">
      <w:pPr>
        <w:pStyle w:val="Zkladntext"/>
        <w:rPr>
          <w:sz w:val="20"/>
        </w:rPr>
      </w:pPr>
    </w:p>
    <w:p w14:paraId="211B41ED" w14:textId="77777777" w:rsidR="006D3683" w:rsidRDefault="006D3683">
      <w:pPr>
        <w:pStyle w:val="Zkladntext"/>
        <w:rPr>
          <w:sz w:val="20"/>
        </w:rPr>
      </w:pPr>
    </w:p>
    <w:p w14:paraId="2DBCEBCD" w14:textId="77777777" w:rsidR="006D3683" w:rsidRDefault="006D3683">
      <w:pPr>
        <w:pStyle w:val="Zkladntext"/>
        <w:rPr>
          <w:sz w:val="20"/>
        </w:rPr>
      </w:pPr>
    </w:p>
    <w:p w14:paraId="43AEF4FC" w14:textId="77777777" w:rsidR="006D3683" w:rsidRDefault="006D3683">
      <w:pPr>
        <w:pStyle w:val="Zkladntext"/>
        <w:rPr>
          <w:sz w:val="20"/>
        </w:rPr>
      </w:pPr>
    </w:p>
    <w:p w14:paraId="29F93566" w14:textId="77777777" w:rsidR="006D3683" w:rsidRDefault="006D3683">
      <w:pPr>
        <w:pStyle w:val="Zkladntext"/>
        <w:rPr>
          <w:sz w:val="20"/>
        </w:rPr>
      </w:pPr>
    </w:p>
    <w:p w14:paraId="58825954" w14:textId="77777777" w:rsidR="006D3683" w:rsidRDefault="006D3683">
      <w:pPr>
        <w:pStyle w:val="Zkladntext"/>
        <w:rPr>
          <w:sz w:val="20"/>
        </w:rPr>
      </w:pPr>
    </w:p>
    <w:p w14:paraId="1BA9CC1A" w14:textId="77777777" w:rsidR="006D3683" w:rsidRDefault="006D3683">
      <w:pPr>
        <w:pStyle w:val="Zkladntext"/>
        <w:rPr>
          <w:sz w:val="20"/>
        </w:rPr>
      </w:pPr>
    </w:p>
    <w:p w14:paraId="5C07BA17" w14:textId="77777777" w:rsidR="006D3683" w:rsidRDefault="006D3683">
      <w:pPr>
        <w:pStyle w:val="Zkladntext"/>
        <w:spacing w:before="1"/>
        <w:rPr>
          <w:sz w:val="23"/>
        </w:rPr>
      </w:pPr>
    </w:p>
    <w:p w14:paraId="2F7AEA7C" w14:textId="77777777" w:rsidR="006D3683" w:rsidRDefault="003746B2">
      <w:pPr>
        <w:pStyle w:val="Nzov"/>
      </w:pPr>
      <w:r>
        <w:t>Metodický postup</w:t>
      </w:r>
    </w:p>
    <w:p w14:paraId="198260A1" w14:textId="77777777" w:rsidR="006D3683" w:rsidRDefault="006D3683">
      <w:pPr>
        <w:pStyle w:val="Zkladntext"/>
        <w:spacing w:before="1"/>
        <w:rPr>
          <w:b/>
          <w:sz w:val="96"/>
        </w:rPr>
      </w:pPr>
    </w:p>
    <w:p w14:paraId="39C1C233" w14:textId="77777777" w:rsidR="006D3683" w:rsidRDefault="003746B2">
      <w:pPr>
        <w:pStyle w:val="Nadpis2"/>
        <w:ind w:left="788" w:firstLine="0"/>
      </w:pPr>
      <w:r>
        <w:t>pri riešení</w:t>
      </w:r>
    </w:p>
    <w:p w14:paraId="594403D4" w14:textId="77777777" w:rsidR="006D3683" w:rsidRDefault="003746B2">
      <w:pPr>
        <w:pStyle w:val="Odsekzoznamu"/>
        <w:numPr>
          <w:ilvl w:val="0"/>
          <w:numId w:val="13"/>
        </w:numPr>
        <w:tabs>
          <w:tab w:val="left" w:pos="1920"/>
          <w:tab w:val="left" w:pos="1921"/>
        </w:tabs>
        <w:spacing w:before="1"/>
        <w:ind w:hanging="453"/>
        <w:jc w:val="left"/>
        <w:rPr>
          <w:b/>
          <w:i/>
          <w:sz w:val="32"/>
        </w:rPr>
      </w:pPr>
      <w:r>
        <w:rPr>
          <w:b/>
          <w:i/>
          <w:sz w:val="32"/>
        </w:rPr>
        <w:t>zanedbávania povinnej školskej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dochádzky</w:t>
      </w:r>
    </w:p>
    <w:p w14:paraId="2153CC09" w14:textId="77777777" w:rsidR="006D3683" w:rsidRDefault="003746B2">
      <w:pPr>
        <w:pStyle w:val="Odsekzoznamu"/>
        <w:numPr>
          <w:ilvl w:val="0"/>
          <w:numId w:val="13"/>
        </w:numPr>
        <w:tabs>
          <w:tab w:val="left" w:pos="1920"/>
          <w:tab w:val="left" w:pos="1921"/>
        </w:tabs>
        <w:spacing w:before="184"/>
        <w:ind w:hanging="453"/>
        <w:jc w:val="left"/>
        <w:rPr>
          <w:b/>
          <w:i/>
          <w:sz w:val="32"/>
        </w:rPr>
      </w:pPr>
      <w:r>
        <w:rPr>
          <w:b/>
          <w:i/>
          <w:sz w:val="32"/>
        </w:rPr>
        <w:t>výchovných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problémov</w:t>
      </w:r>
    </w:p>
    <w:p w14:paraId="26C73DF4" w14:textId="77777777" w:rsidR="006D3683" w:rsidRDefault="003746B2">
      <w:pPr>
        <w:pStyle w:val="Odsekzoznamu"/>
        <w:numPr>
          <w:ilvl w:val="0"/>
          <w:numId w:val="13"/>
        </w:numPr>
        <w:tabs>
          <w:tab w:val="left" w:pos="1920"/>
          <w:tab w:val="left" w:pos="1921"/>
        </w:tabs>
        <w:spacing w:before="184"/>
        <w:ind w:hanging="453"/>
        <w:jc w:val="left"/>
        <w:rPr>
          <w:b/>
          <w:i/>
          <w:sz w:val="32"/>
        </w:rPr>
      </w:pPr>
      <w:r>
        <w:rPr>
          <w:b/>
          <w:i/>
          <w:sz w:val="32"/>
        </w:rPr>
        <w:t>zneužívania návykových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látok</w:t>
      </w:r>
    </w:p>
    <w:p w14:paraId="44A07476" w14:textId="6ECCB6AA" w:rsidR="006D3683" w:rsidRDefault="003746B2">
      <w:pPr>
        <w:pStyle w:val="Nadpis2"/>
        <w:spacing w:before="184"/>
        <w:ind w:left="788" w:right="926" w:firstLine="0"/>
      </w:pPr>
      <w:r>
        <w:t xml:space="preserve">v </w:t>
      </w:r>
      <w:r w:rsidR="00702C97">
        <w:t>Handlovej</w:t>
      </w:r>
      <w:r>
        <w:t xml:space="preserve"> na úrovni školy, obce a ÚPSVaR </w:t>
      </w:r>
    </w:p>
    <w:p w14:paraId="5AA09CE5" w14:textId="77777777" w:rsidR="006D3683" w:rsidRDefault="006D3683">
      <w:pPr>
        <w:pStyle w:val="Zkladntext"/>
        <w:rPr>
          <w:b/>
          <w:sz w:val="34"/>
        </w:rPr>
      </w:pPr>
    </w:p>
    <w:p w14:paraId="5EAFE8B6" w14:textId="77777777" w:rsidR="006D3683" w:rsidRDefault="006D3683">
      <w:pPr>
        <w:pStyle w:val="Zkladntext"/>
        <w:rPr>
          <w:b/>
          <w:sz w:val="34"/>
        </w:rPr>
      </w:pPr>
    </w:p>
    <w:p w14:paraId="1D7F810F" w14:textId="77777777" w:rsidR="006D3683" w:rsidRDefault="006D3683">
      <w:pPr>
        <w:pStyle w:val="Zkladntext"/>
        <w:rPr>
          <w:b/>
          <w:sz w:val="34"/>
        </w:rPr>
      </w:pPr>
    </w:p>
    <w:p w14:paraId="3F86E85A" w14:textId="77777777" w:rsidR="006D3683" w:rsidRDefault="006D3683">
      <w:pPr>
        <w:pStyle w:val="Zkladntext"/>
        <w:rPr>
          <w:b/>
          <w:sz w:val="34"/>
        </w:rPr>
      </w:pPr>
    </w:p>
    <w:p w14:paraId="358C9E9C" w14:textId="77777777" w:rsidR="006D3683" w:rsidRDefault="006D3683">
      <w:pPr>
        <w:pStyle w:val="Zkladntext"/>
        <w:rPr>
          <w:b/>
          <w:sz w:val="34"/>
        </w:rPr>
      </w:pPr>
    </w:p>
    <w:p w14:paraId="6EAD9F4F" w14:textId="77777777" w:rsidR="006D3683" w:rsidRDefault="006D3683">
      <w:pPr>
        <w:pStyle w:val="Zkladntext"/>
        <w:rPr>
          <w:b/>
          <w:sz w:val="34"/>
        </w:rPr>
      </w:pPr>
    </w:p>
    <w:p w14:paraId="15C59555" w14:textId="77777777" w:rsidR="006D3683" w:rsidRDefault="006D3683">
      <w:pPr>
        <w:pStyle w:val="Zkladntext"/>
        <w:rPr>
          <w:b/>
          <w:sz w:val="34"/>
        </w:rPr>
      </w:pPr>
    </w:p>
    <w:p w14:paraId="4438C1A7" w14:textId="77777777" w:rsidR="006D3683" w:rsidRDefault="006D3683">
      <w:pPr>
        <w:rPr>
          <w:sz w:val="28"/>
        </w:rPr>
        <w:sectPr w:rsidR="006D3683">
          <w:footerReference w:type="default" r:id="rId7"/>
          <w:type w:val="continuous"/>
          <w:pgSz w:w="11910" w:h="16840"/>
          <w:pgMar w:top="760" w:right="480" w:bottom="900" w:left="460" w:header="708" w:footer="705" w:gutter="0"/>
          <w:pgNumType w:start="1"/>
          <w:cols w:space="708"/>
        </w:sectPr>
      </w:pPr>
    </w:p>
    <w:p w14:paraId="5069EE72" w14:textId="77777777" w:rsidR="006D3683" w:rsidRDefault="006D3683">
      <w:pPr>
        <w:pStyle w:val="Zkladntext"/>
        <w:spacing w:before="9"/>
        <w:rPr>
          <w:sz w:val="22"/>
        </w:rPr>
      </w:pPr>
    </w:p>
    <w:p w14:paraId="0AED6FE5" w14:textId="77777777" w:rsidR="006D3683" w:rsidRDefault="003746B2">
      <w:pPr>
        <w:pStyle w:val="Zkladntext"/>
        <w:spacing w:before="90"/>
        <w:ind w:left="788" w:right="765" w:firstLine="708"/>
        <w:jc w:val="both"/>
      </w:pPr>
      <w:r>
        <w:t>Účelom tohto materiálu je zjednotiť postup zainteresovaných inštitúcií pri riešení uvedených problémov s cieľom dosiahnuť zodpovednejší prístup rodičov k plneniu rodičovských povinností voči svojim deťom a viesť ich k intenzívnejšiemu hľadaniu odbornej pomoci, ak výchovné problémy svojich detí nedokážu zvládnuť vlastnými silami.</w:t>
      </w:r>
    </w:p>
    <w:p w14:paraId="51EA6DEC" w14:textId="77777777" w:rsidR="006D3683" w:rsidRDefault="003746B2">
      <w:pPr>
        <w:pStyle w:val="Zkladntext"/>
        <w:ind w:left="788" w:right="764" w:firstLine="708"/>
        <w:jc w:val="both"/>
      </w:pPr>
      <w:r>
        <w:t>Dosiahnutie cieľa si v každodennej praxi vyžaduje veľmi dobrú a koordinovanú spoluprácu medzi školou, obcou a úradom práce, sociálnych vecí a rodiny založenú na vzájomnej dôvere a zameranú predovšetkým na zlepšenie výchovných pomerov v rodine.</w:t>
      </w:r>
    </w:p>
    <w:p w14:paraId="2987C663" w14:textId="77777777" w:rsidR="006D3683" w:rsidRDefault="006D3683">
      <w:pPr>
        <w:pStyle w:val="Zkladntext"/>
        <w:spacing w:before="1"/>
        <w:rPr>
          <w:sz w:val="36"/>
        </w:rPr>
      </w:pPr>
    </w:p>
    <w:p w14:paraId="58D27AA9" w14:textId="77777777" w:rsidR="006D3683" w:rsidRDefault="003746B2">
      <w:pPr>
        <w:pStyle w:val="Nadpis1"/>
        <w:numPr>
          <w:ilvl w:val="0"/>
          <w:numId w:val="1"/>
        </w:numPr>
        <w:tabs>
          <w:tab w:val="left" w:pos="4073"/>
          <w:tab w:val="left" w:pos="4074"/>
        </w:tabs>
        <w:jc w:val="left"/>
      </w:pPr>
      <w:r>
        <w:t>Postup na úrovni</w:t>
      </w:r>
      <w:r>
        <w:rPr>
          <w:spacing w:val="3"/>
        </w:rPr>
        <w:t xml:space="preserve"> </w:t>
      </w:r>
      <w:r>
        <w:t>školy</w:t>
      </w:r>
    </w:p>
    <w:p w14:paraId="1DB8962A" w14:textId="77777777" w:rsidR="006D3683" w:rsidRDefault="003746B2">
      <w:pPr>
        <w:pStyle w:val="Nadpis2"/>
        <w:numPr>
          <w:ilvl w:val="0"/>
          <w:numId w:val="12"/>
        </w:numPr>
        <w:tabs>
          <w:tab w:val="left" w:pos="1149"/>
        </w:tabs>
        <w:spacing w:before="279"/>
        <w:ind w:hanging="361"/>
      </w:pPr>
      <w:r>
        <w:t>Zanedbávanie povinnej školskej dochádzky</w:t>
      </w:r>
    </w:p>
    <w:p w14:paraId="4D658AE5" w14:textId="77777777" w:rsidR="006D3683" w:rsidRDefault="003746B2">
      <w:pPr>
        <w:pStyle w:val="Zkladntext"/>
        <w:spacing w:before="272"/>
        <w:ind w:left="788" w:right="761" w:firstLine="708"/>
        <w:jc w:val="both"/>
      </w:pPr>
      <w:r>
        <w:t>Podľa ustanovenia § 19 zákona č. 245/2008 Z. z. o výchove a vzdelávaní (školský zákon) v znení neskorších predpisov je povinná školská dochádzka desaťročná a trvá najdlhšie do konca školského roku, v ktorom žiak dovŕši 16. rok veku.</w:t>
      </w:r>
    </w:p>
    <w:p w14:paraId="4B8E5187" w14:textId="77777777" w:rsidR="006D3683" w:rsidRDefault="003746B2">
      <w:pPr>
        <w:ind w:left="788" w:right="763" w:firstLine="708"/>
        <w:jc w:val="both"/>
        <w:rPr>
          <w:sz w:val="24"/>
        </w:rPr>
      </w:pPr>
      <w:r>
        <w:rPr>
          <w:spacing w:val="-3"/>
          <w:sz w:val="24"/>
        </w:rPr>
        <w:t xml:space="preserve">Ak </w:t>
      </w:r>
      <w:r>
        <w:rPr>
          <w:sz w:val="24"/>
        </w:rPr>
        <w:t xml:space="preserve">sa žiak nemôže zúčastniť na výchove a vzdelávaní v škole jeho zákonný zástupca je </w:t>
      </w:r>
      <w:r>
        <w:rPr>
          <w:b/>
          <w:sz w:val="24"/>
        </w:rPr>
        <w:t>povinný oznámiť škole bez zbytočného odkladu príčinu jeho neprítomnosti</w:t>
      </w:r>
      <w:r>
        <w:rPr>
          <w:sz w:val="24"/>
        </w:rPr>
        <w:t>. Za dôvod neprítomnosti</w:t>
      </w:r>
      <w:r>
        <w:rPr>
          <w:spacing w:val="11"/>
          <w:sz w:val="24"/>
        </w:rPr>
        <w:t xml:space="preserve"> </w:t>
      </w:r>
      <w:r>
        <w:rPr>
          <w:sz w:val="24"/>
        </w:rPr>
        <w:t>sa</w:t>
      </w:r>
      <w:r>
        <w:rPr>
          <w:spacing w:val="13"/>
          <w:sz w:val="24"/>
        </w:rPr>
        <w:t xml:space="preserve"> </w:t>
      </w:r>
      <w:r>
        <w:rPr>
          <w:sz w:val="24"/>
        </w:rPr>
        <w:t>uznáva</w:t>
      </w:r>
      <w:r>
        <w:rPr>
          <w:spacing w:val="13"/>
          <w:sz w:val="24"/>
        </w:rPr>
        <w:t xml:space="preserve"> </w:t>
      </w:r>
      <w:r>
        <w:rPr>
          <w:sz w:val="24"/>
        </w:rPr>
        <w:t>najmä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choroba,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prípadne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lekárom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nariadený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zákaz</w:t>
      </w:r>
      <w:r>
        <w:rPr>
          <w:spacing w:val="9"/>
          <w:sz w:val="24"/>
          <w:u w:val="single"/>
        </w:rPr>
        <w:t xml:space="preserve"> </w:t>
      </w:r>
      <w:r>
        <w:rPr>
          <w:sz w:val="24"/>
          <w:u w:val="single"/>
        </w:rPr>
        <w:t>dochádzky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do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školy,</w:t>
      </w:r>
    </w:p>
    <w:p w14:paraId="2DDA75D2" w14:textId="77777777" w:rsidR="006D3683" w:rsidRDefault="003746B2">
      <w:pPr>
        <w:pStyle w:val="Zkladntext"/>
        <w:ind w:left="788"/>
      </w:pPr>
      <w:r>
        <w:rPr>
          <w:spacing w:val="-60"/>
          <w:u w:val="single"/>
        </w:rPr>
        <w:t xml:space="preserve"> </w:t>
      </w:r>
      <w:r>
        <w:rPr>
          <w:u w:val="single"/>
        </w:rPr>
        <w:t>mimoriadne nepriaznivé poveternostné podmienky alebo náhle prerušenie premávky</w:t>
      </w:r>
      <w:r>
        <w:rPr>
          <w:spacing w:val="12"/>
          <w:u w:val="single"/>
        </w:rPr>
        <w:t xml:space="preserve"> </w:t>
      </w:r>
      <w:r>
        <w:rPr>
          <w:u w:val="single"/>
        </w:rPr>
        <w:t>hromadných</w:t>
      </w:r>
    </w:p>
    <w:p w14:paraId="30E6C199" w14:textId="080FD182" w:rsidR="006D3683" w:rsidRDefault="003746B2">
      <w:pPr>
        <w:pStyle w:val="Zkladntext"/>
        <w:ind w:left="788" w:right="771"/>
      </w:pPr>
      <w:r>
        <w:rPr>
          <w:spacing w:val="-60"/>
          <w:u w:val="single"/>
        </w:rPr>
        <w:t xml:space="preserve"> </w:t>
      </w:r>
      <w:r>
        <w:rPr>
          <w:u w:val="single"/>
        </w:rPr>
        <w:t>dopravných prostriedkov, mimoriadne udalosti v rodine alebo účasť žiaka na súťažiach</w:t>
      </w:r>
      <w:r>
        <w:t xml:space="preserve">. Neprítomnosť maloletého žiaka, ktorá trvá najviac tri po sebe nasledujúce vyučovacie dni, ospravedlňuje jeho zákonný zástupca; </w:t>
      </w:r>
      <w:r>
        <w:rPr>
          <w:spacing w:val="-3"/>
        </w:rPr>
        <w:t xml:space="preserve">vo </w:t>
      </w:r>
      <w:r>
        <w:t xml:space="preserve">výnimočných prípadoch škola môže  vyžadovať lekárske potvrdenie o chorobe žiaka alebo iný doklad potvrdzujúci odôvodnenosť jeho neprítomnosti. </w:t>
      </w:r>
      <w:r>
        <w:rPr>
          <w:spacing w:val="-3"/>
        </w:rPr>
        <w:t xml:space="preserve">Ak </w:t>
      </w:r>
      <w:r>
        <w:t>neprítomnosť žiaka z dôvodu ochorenia trvá dlhšie ako tri</w:t>
      </w:r>
      <w:r w:rsidR="00702C97">
        <w:t xml:space="preserve"> prípadne päť</w:t>
      </w:r>
      <w:r>
        <w:t xml:space="preserve"> po sebe nasledujúce vyučovacie dni, predloží žiak alebo jeho zákonný zástupca </w:t>
      </w:r>
      <w:r>
        <w:rPr>
          <w:b/>
        </w:rPr>
        <w:t xml:space="preserve">bez zbytočného odkladu </w:t>
      </w:r>
      <w:r>
        <w:t>potvrdenie od lekára</w:t>
      </w:r>
      <w:r>
        <w:rPr>
          <w:vertAlign w:val="superscript"/>
        </w:rPr>
        <w:t>1</w:t>
      </w:r>
      <w:r>
        <w:t>. Podrobnosti má škola rozpracované v školskom</w:t>
      </w:r>
      <w:r>
        <w:rPr>
          <w:spacing w:val="-1"/>
        </w:rPr>
        <w:t xml:space="preserve"> </w:t>
      </w:r>
      <w:r>
        <w:t>poriadku.</w:t>
      </w:r>
    </w:p>
    <w:p w14:paraId="1F9DC8ED" w14:textId="77777777" w:rsidR="006D3683" w:rsidRDefault="006D3683">
      <w:pPr>
        <w:pStyle w:val="Zkladntext"/>
        <w:spacing w:before="4"/>
      </w:pPr>
    </w:p>
    <w:p w14:paraId="0331E45F" w14:textId="4CB31869" w:rsidR="006D3683" w:rsidRDefault="003746B2">
      <w:pPr>
        <w:pStyle w:val="Nadpis4"/>
        <w:ind w:left="788" w:right="7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pohľadu právnych predpisov pod zanedbávaním povinnej školskej dochádzky sa rozumie stav, keď žiak má neospravedlnenú neúčasť na vyučovaní v kalendárnom mesiaci viac ako 15 vyučovacích hodín alebo viac ako 60 hodín za školský rok.</w:t>
      </w:r>
    </w:p>
    <w:p w14:paraId="2C12D3CD" w14:textId="77777777" w:rsidR="006D3683" w:rsidRDefault="006D3683">
      <w:pPr>
        <w:pStyle w:val="Zkladntext"/>
        <w:spacing w:before="8"/>
        <w:rPr>
          <w:b/>
          <w:sz w:val="23"/>
        </w:rPr>
      </w:pPr>
    </w:p>
    <w:p w14:paraId="6954174B" w14:textId="77777777" w:rsidR="006D3683" w:rsidRDefault="003746B2">
      <w:pPr>
        <w:pStyle w:val="Odsekzoznamu"/>
        <w:numPr>
          <w:ilvl w:val="0"/>
          <w:numId w:val="11"/>
        </w:numPr>
        <w:tabs>
          <w:tab w:val="left" w:pos="1073"/>
        </w:tabs>
        <w:ind w:right="762"/>
        <w:jc w:val="both"/>
        <w:rPr>
          <w:sz w:val="24"/>
        </w:rPr>
      </w:pPr>
      <w:r>
        <w:rPr>
          <w:sz w:val="24"/>
        </w:rPr>
        <w:t xml:space="preserve">Každú neospravedlnenú hodinu rieši </w:t>
      </w:r>
      <w:r>
        <w:rPr>
          <w:sz w:val="24"/>
          <w:u w:val="single"/>
        </w:rPr>
        <w:t>triedny učiteľ</w:t>
      </w:r>
      <w:r>
        <w:rPr>
          <w:sz w:val="24"/>
        </w:rPr>
        <w:t xml:space="preserve"> (prípadne v spolupráci s</w:t>
      </w:r>
      <w:r>
        <w:rPr>
          <w:sz w:val="24"/>
          <w:u w:val="single"/>
        </w:rPr>
        <w:t xml:space="preserve"> výchovným poradcom</w:t>
      </w:r>
      <w:r>
        <w:rPr>
          <w:sz w:val="24"/>
        </w:rPr>
        <w:t>) so zákonným zástupcom žiaka a ihneď prijímajú opatrenia na zamedzenie záškoláctva,</w:t>
      </w:r>
    </w:p>
    <w:p w14:paraId="5A0E9573" w14:textId="77777777" w:rsidR="006D3683" w:rsidRDefault="003746B2">
      <w:pPr>
        <w:pStyle w:val="Odsekzoznamu"/>
        <w:numPr>
          <w:ilvl w:val="0"/>
          <w:numId w:val="11"/>
        </w:numPr>
        <w:tabs>
          <w:tab w:val="left" w:pos="1073"/>
        </w:tabs>
        <w:spacing w:before="121"/>
        <w:ind w:right="759"/>
        <w:jc w:val="both"/>
        <w:rPr>
          <w:sz w:val="24"/>
        </w:rPr>
      </w:pPr>
      <w:r>
        <w:rPr>
          <w:sz w:val="24"/>
        </w:rPr>
        <w:t>ak žiak neospravedlnene vynechá viac ako 15 vyučovacích hodín (16,17,18 ...) v školskom roku (aj za viac mesiacov), nahlasuje to</w:t>
      </w:r>
      <w:r>
        <w:rPr>
          <w:sz w:val="24"/>
          <w:u w:val="single"/>
        </w:rPr>
        <w:t xml:space="preserve"> riaditeľ školy</w:t>
      </w:r>
      <w:r>
        <w:rPr>
          <w:sz w:val="24"/>
        </w:rPr>
        <w:t xml:space="preserve"> do troch dní po ukončení mesiaca obci, v ktorej má zákonný zástupca žiaka trvalý poby</w:t>
      </w:r>
      <w:bookmarkStart w:id="0" w:name="_bookmark0"/>
      <w:bookmarkEnd w:id="0"/>
      <w:r>
        <w:rPr>
          <w:sz w:val="24"/>
        </w:rPr>
        <w:t>t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(príloha č.1), ktorá vykoná príslušné opatrenia,</w:t>
      </w:r>
    </w:p>
    <w:p w14:paraId="7C884A9E" w14:textId="77777777" w:rsidR="006D3683" w:rsidRDefault="003746B2">
      <w:pPr>
        <w:pStyle w:val="Odsekzoznamu"/>
        <w:numPr>
          <w:ilvl w:val="0"/>
          <w:numId w:val="11"/>
        </w:numPr>
        <w:tabs>
          <w:tab w:val="left" w:pos="1073"/>
        </w:tabs>
        <w:spacing w:before="120"/>
        <w:ind w:right="761"/>
        <w:jc w:val="both"/>
        <w:rPr>
          <w:b/>
          <w:sz w:val="24"/>
        </w:rPr>
      </w:pPr>
      <w:r>
        <w:rPr>
          <w:sz w:val="24"/>
        </w:rPr>
        <w:t>ak žiak</w:t>
      </w:r>
      <w:r>
        <w:rPr>
          <w:sz w:val="24"/>
          <w:u w:val="single"/>
        </w:rPr>
        <w:t xml:space="preserve"> následne</w:t>
      </w:r>
      <w:r>
        <w:rPr>
          <w:sz w:val="24"/>
        </w:rPr>
        <w:t xml:space="preserve"> neospravedlnene vynechá viac ako 15 vyučovacích hodín (16,17,18 ...) </w:t>
      </w:r>
      <w:r>
        <w:rPr>
          <w:sz w:val="24"/>
          <w:u w:val="single"/>
        </w:rPr>
        <w:t>v jednom mesiaci</w:t>
      </w:r>
      <w:r>
        <w:rPr>
          <w:sz w:val="24"/>
        </w:rPr>
        <w:t>, nahlasuje to</w:t>
      </w:r>
      <w:r>
        <w:rPr>
          <w:sz w:val="24"/>
          <w:u w:val="single"/>
        </w:rPr>
        <w:t xml:space="preserve"> riaditeľ školy</w:t>
      </w:r>
      <w:r>
        <w:rPr>
          <w:sz w:val="24"/>
        </w:rPr>
        <w:t xml:space="preserve"> do troch dní po ukončení mesiaca úradu práce (oddeleniu sociálnoprávnej ochrany detí a sociálnej kurately podľa miesta trvalého pobytu rodiča), sociálnych vecí a rodiny a obci, v ktorej má zákonný zástupca žiaka trvalý pobyt</w:t>
      </w:r>
      <w:hyperlink w:anchor="_bookmark0" w:history="1">
        <w:r>
          <w:rPr>
            <w:sz w:val="24"/>
            <w:vertAlign w:val="superscript"/>
          </w:rPr>
          <w:t>3</w:t>
        </w:r>
      </w:hyperlink>
      <w:r>
        <w:rPr>
          <w:sz w:val="24"/>
        </w:rPr>
        <w:t xml:space="preserve"> (príloha</w:t>
      </w:r>
      <w:r>
        <w:rPr>
          <w:spacing w:val="21"/>
          <w:sz w:val="24"/>
        </w:rPr>
        <w:t xml:space="preserve"> </w:t>
      </w:r>
      <w:r>
        <w:rPr>
          <w:sz w:val="24"/>
        </w:rPr>
        <w:t>č.1).</w:t>
      </w:r>
      <w:r>
        <w:rPr>
          <w:spacing w:val="22"/>
          <w:sz w:val="24"/>
        </w:rPr>
        <w:t xml:space="preserve"> </w:t>
      </w:r>
      <w:r>
        <w:rPr>
          <w:sz w:val="24"/>
        </w:rPr>
        <w:t>Škola</w:t>
      </w:r>
      <w:r>
        <w:rPr>
          <w:spacing w:val="22"/>
          <w:sz w:val="24"/>
        </w:rPr>
        <w:t xml:space="preserve"> </w:t>
      </w:r>
      <w:r>
        <w:rPr>
          <w:sz w:val="24"/>
        </w:rPr>
        <w:t>po</w:t>
      </w:r>
      <w:r>
        <w:rPr>
          <w:spacing w:val="20"/>
          <w:sz w:val="24"/>
        </w:rPr>
        <w:t xml:space="preserve"> </w:t>
      </w:r>
      <w:r>
        <w:rPr>
          <w:sz w:val="24"/>
        </w:rPr>
        <w:t>zastavení</w:t>
      </w:r>
      <w:r>
        <w:rPr>
          <w:spacing w:val="22"/>
          <w:sz w:val="24"/>
        </w:rPr>
        <w:t xml:space="preserve"> </w:t>
      </w:r>
      <w:r>
        <w:rPr>
          <w:sz w:val="24"/>
        </w:rPr>
        <w:t>výplaty</w:t>
      </w:r>
      <w:r>
        <w:rPr>
          <w:spacing w:val="16"/>
          <w:sz w:val="24"/>
        </w:rPr>
        <w:t xml:space="preserve"> </w:t>
      </w:r>
      <w:r>
        <w:rPr>
          <w:sz w:val="24"/>
        </w:rPr>
        <w:t>prídavku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7"/>
          <w:sz w:val="24"/>
        </w:rPr>
        <w:t xml:space="preserve"> </w:t>
      </w:r>
      <w:r>
        <w:rPr>
          <w:sz w:val="24"/>
        </w:rPr>
        <w:t>dieťa</w:t>
      </w:r>
      <w:r>
        <w:rPr>
          <w:spacing w:val="24"/>
          <w:sz w:val="24"/>
        </w:rPr>
        <w:t xml:space="preserve"> </w:t>
      </w:r>
      <w:r>
        <w:rPr>
          <w:sz w:val="24"/>
        </w:rPr>
        <w:t>rodičovi,</w:t>
      </w:r>
      <w:r>
        <w:rPr>
          <w:spacing w:val="24"/>
          <w:sz w:val="24"/>
        </w:rPr>
        <w:t xml:space="preserve"> </w:t>
      </w:r>
      <w:r>
        <w:rPr>
          <w:b/>
          <w:sz w:val="24"/>
        </w:rPr>
        <w:t>mesačne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vyhodnocuje</w:t>
      </w:r>
    </w:p>
    <w:p w14:paraId="13A39A8B" w14:textId="77777777" w:rsidR="006D3683" w:rsidRDefault="006D3683">
      <w:pPr>
        <w:pStyle w:val="Zkladntext"/>
        <w:rPr>
          <w:b/>
          <w:sz w:val="20"/>
        </w:rPr>
      </w:pPr>
    </w:p>
    <w:p w14:paraId="066C85D0" w14:textId="77777777" w:rsidR="006D3683" w:rsidRDefault="008F3E07">
      <w:pPr>
        <w:pStyle w:val="Zkladntext"/>
        <w:spacing w:before="5"/>
        <w:rPr>
          <w:b/>
          <w:sz w:val="26"/>
        </w:rPr>
      </w:pPr>
      <w:r>
        <w:pict w14:anchorId="70B67EEE">
          <v:rect id="_x0000_s1040" style="position:absolute;margin-left:62.4pt;margin-top:17.15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0C5642B3" w14:textId="77777777" w:rsidR="006D3683" w:rsidRDefault="003746B2">
      <w:pPr>
        <w:spacing w:before="76" w:line="229" w:lineRule="exact"/>
        <w:ind w:left="788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§ 144 ods. 9, 10 školského zákona</w:t>
      </w:r>
    </w:p>
    <w:p w14:paraId="6449811A" w14:textId="77777777" w:rsidR="006D3683" w:rsidRDefault="003746B2">
      <w:pPr>
        <w:spacing w:line="229" w:lineRule="exact"/>
        <w:ind w:left="788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§ 5 ods.12 zákona 596/2003 Z.z.</w:t>
      </w:r>
    </w:p>
    <w:p w14:paraId="72EAA57F" w14:textId="77777777" w:rsidR="006D3683" w:rsidRDefault="003746B2">
      <w:pPr>
        <w:spacing w:before="2"/>
        <w:ind w:left="788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§ 5 ods. 11 zákona 596/2003 Z.z.</w:t>
      </w:r>
    </w:p>
    <w:p w14:paraId="2EDBFE49" w14:textId="77777777" w:rsidR="006D3683" w:rsidRDefault="006D3683">
      <w:pPr>
        <w:rPr>
          <w:sz w:val="20"/>
        </w:rPr>
        <w:sectPr w:rsidR="006D3683">
          <w:pgSz w:w="11910" w:h="16840"/>
          <w:pgMar w:top="1580" w:right="480" w:bottom="900" w:left="460" w:header="0" w:footer="705" w:gutter="0"/>
          <w:cols w:space="708"/>
        </w:sectPr>
      </w:pPr>
    </w:p>
    <w:p w14:paraId="48B707D1" w14:textId="77777777" w:rsidR="006D3683" w:rsidRDefault="003746B2">
      <w:pPr>
        <w:pStyle w:val="Zkladntext"/>
        <w:spacing w:before="68"/>
        <w:ind w:left="1072" w:right="766"/>
        <w:jc w:val="both"/>
      </w:pPr>
      <w:r>
        <w:lastRenderedPageBreak/>
        <w:t xml:space="preserve">dochádzku žiaka do školy a </w:t>
      </w:r>
      <w:r>
        <w:rPr>
          <w:b/>
        </w:rPr>
        <w:t xml:space="preserve">spolupracuje </w:t>
      </w:r>
      <w:r>
        <w:t>s ÚPSVaR tak, že mu mesačne v priebehu najmenej 3 mesiacov zasiela oznámenie o dochádzke žiaka do školy.</w:t>
      </w:r>
    </w:p>
    <w:p w14:paraId="30B3B9D7" w14:textId="7E4AFBBB" w:rsidR="006D3683" w:rsidRDefault="003746B2">
      <w:pPr>
        <w:pStyle w:val="Odsekzoznamu"/>
        <w:numPr>
          <w:ilvl w:val="0"/>
          <w:numId w:val="11"/>
        </w:numPr>
        <w:tabs>
          <w:tab w:val="left" w:pos="1073"/>
        </w:tabs>
        <w:spacing w:before="120"/>
        <w:ind w:right="773"/>
        <w:jc w:val="both"/>
        <w:rPr>
          <w:sz w:val="24"/>
        </w:rPr>
      </w:pPr>
      <w:r>
        <w:rPr>
          <w:sz w:val="24"/>
        </w:rPr>
        <w:t>ak žiak neospravedlnene vynechá viac ako</w:t>
      </w:r>
      <w:r w:rsidR="008F3E07">
        <w:rPr>
          <w:sz w:val="24"/>
        </w:rPr>
        <w:t xml:space="preserve"> 15 hodín v príslušnom mesiaci a</w:t>
      </w:r>
      <w:r>
        <w:rPr>
          <w:sz w:val="24"/>
        </w:rPr>
        <w:t xml:space="preserve"> 60 vyučovacích hodín (61,62,63 ...) v školskom roku, nahlasuje to</w:t>
      </w:r>
      <w:r>
        <w:rPr>
          <w:sz w:val="24"/>
          <w:u w:val="single"/>
        </w:rPr>
        <w:t xml:space="preserve"> riaditeľ školy</w:t>
      </w:r>
      <w:r>
        <w:rPr>
          <w:sz w:val="24"/>
        </w:rPr>
        <w:t xml:space="preserve"> obci, v ktorej má zákonný zástupca žiaka trvalý pobyt, ktorá to rieši ako priestupok s možnosťou uložiť zákonnému zástupcovi</w:t>
      </w:r>
      <w:r>
        <w:rPr>
          <w:spacing w:val="-5"/>
          <w:sz w:val="24"/>
        </w:rPr>
        <w:t xml:space="preserve"> </w:t>
      </w:r>
      <w:r>
        <w:rPr>
          <w:sz w:val="24"/>
        </w:rPr>
        <w:t>pokutu</w:t>
      </w:r>
      <w:r>
        <w:rPr>
          <w:sz w:val="24"/>
          <w:vertAlign w:val="superscript"/>
        </w:rPr>
        <w:t>4</w:t>
      </w:r>
    </w:p>
    <w:p w14:paraId="79ED2992" w14:textId="77777777" w:rsidR="006D3683" w:rsidRDefault="006D3683">
      <w:pPr>
        <w:pStyle w:val="Zkladntext"/>
        <w:spacing w:before="10"/>
        <w:rPr>
          <w:sz w:val="44"/>
        </w:rPr>
      </w:pPr>
    </w:p>
    <w:p w14:paraId="1A60B649" w14:textId="77777777" w:rsidR="006D3683" w:rsidRDefault="003746B2">
      <w:pPr>
        <w:pStyle w:val="Zkladntext"/>
        <w:ind w:left="1072" w:right="760"/>
        <w:jc w:val="both"/>
      </w:pPr>
      <w:r>
        <w:t>Poznámka: pri vymeškaní 100 a viac neospravedlnených hodín za jeden školský rok (počet hodín vyplýva z doterajšej praxe orgánov činných v trestnom konaní) ide o podozrenie zo spáchania trestného činu ohrozenie mravnej výchovy v dôsledku umožnenia vedenia záhaľčivého života v zmysle  ustanovenia  §  211  zákona  č.  300/2005  Z.  z.  Trestný  zákon v znení neskorších</w:t>
      </w:r>
      <w:r>
        <w:rPr>
          <w:spacing w:val="-1"/>
        </w:rPr>
        <w:t xml:space="preserve"> </w:t>
      </w:r>
      <w:r>
        <w:t>predpisov.</w:t>
      </w:r>
    </w:p>
    <w:p w14:paraId="0B3DC5E5" w14:textId="77777777" w:rsidR="006D3683" w:rsidRDefault="006D3683">
      <w:pPr>
        <w:pStyle w:val="Zkladntext"/>
        <w:rPr>
          <w:sz w:val="26"/>
        </w:rPr>
      </w:pPr>
    </w:p>
    <w:p w14:paraId="5BDD9E95" w14:textId="77777777" w:rsidR="006D3683" w:rsidRDefault="006D3683">
      <w:pPr>
        <w:pStyle w:val="Zkladntext"/>
        <w:rPr>
          <w:sz w:val="33"/>
        </w:rPr>
      </w:pPr>
    </w:p>
    <w:p w14:paraId="6019A367" w14:textId="77777777" w:rsidR="006D3683" w:rsidRDefault="003746B2">
      <w:pPr>
        <w:pStyle w:val="Nadpis2"/>
        <w:numPr>
          <w:ilvl w:val="0"/>
          <w:numId w:val="12"/>
        </w:numPr>
        <w:tabs>
          <w:tab w:val="left" w:pos="1149"/>
        </w:tabs>
        <w:ind w:hanging="361"/>
      </w:pPr>
      <w:r>
        <w:t>Výchovné problémy</w:t>
      </w:r>
    </w:p>
    <w:p w14:paraId="529E8820" w14:textId="77777777" w:rsidR="006D3683" w:rsidRDefault="006D3683">
      <w:pPr>
        <w:pStyle w:val="Zkladntext"/>
        <w:spacing w:before="6"/>
        <w:rPr>
          <w:b/>
          <w:sz w:val="31"/>
        </w:rPr>
      </w:pPr>
    </w:p>
    <w:p w14:paraId="26D90812" w14:textId="77777777" w:rsidR="006D3683" w:rsidRDefault="003746B2">
      <w:pPr>
        <w:pStyle w:val="Odsekzoznamu"/>
        <w:numPr>
          <w:ilvl w:val="0"/>
          <w:numId w:val="10"/>
        </w:numPr>
        <w:tabs>
          <w:tab w:val="left" w:pos="1073"/>
        </w:tabs>
        <w:ind w:right="766"/>
        <w:jc w:val="both"/>
        <w:rPr>
          <w:sz w:val="24"/>
        </w:rPr>
      </w:pPr>
      <w:r>
        <w:rPr>
          <w:sz w:val="24"/>
        </w:rPr>
        <w:t>Začínajúce výchovné problémy rieši učiteľ, vychovávateľ, triedny učiteľ, výchovný poradca a riaditeľ školy s bezpodmienečným zainteresovaním zákonného zástupcu žiaka výchovnými opatreniami v súlade so školským poriadkom, metodickými pokynmi ministerstva na hodnotenie žiakov a príslušnými ustanoveniami školského</w:t>
      </w:r>
      <w:r>
        <w:rPr>
          <w:spacing w:val="-3"/>
          <w:sz w:val="24"/>
        </w:rPr>
        <w:t xml:space="preserve"> </w:t>
      </w:r>
      <w:r>
        <w:rPr>
          <w:sz w:val="24"/>
        </w:rPr>
        <w:t>zákona,</w:t>
      </w:r>
    </w:p>
    <w:p w14:paraId="6F176936" w14:textId="77777777" w:rsidR="006D3683" w:rsidRDefault="006D3683">
      <w:pPr>
        <w:pStyle w:val="Zkladntext"/>
      </w:pPr>
    </w:p>
    <w:p w14:paraId="702C322D" w14:textId="77777777" w:rsidR="006D3683" w:rsidRDefault="003746B2">
      <w:pPr>
        <w:pStyle w:val="Odsekzoznamu"/>
        <w:numPr>
          <w:ilvl w:val="0"/>
          <w:numId w:val="10"/>
        </w:numPr>
        <w:tabs>
          <w:tab w:val="left" w:pos="1073"/>
        </w:tabs>
        <w:spacing w:before="1"/>
        <w:ind w:right="758"/>
        <w:jc w:val="both"/>
        <w:rPr>
          <w:sz w:val="24"/>
        </w:rPr>
      </w:pPr>
      <w:r>
        <w:rPr>
          <w:sz w:val="24"/>
        </w:rPr>
        <w:t>nahlásenie závažných výchovných problémov žiaka po zlyhaní všetkých zákonných opatrení, ktoré škola prijala, zasiela škola písomne obci, v ktorej má rodič žiaka trvalý pobyt (príloha č.2).</w:t>
      </w:r>
    </w:p>
    <w:p w14:paraId="6A8DE866" w14:textId="77777777" w:rsidR="006D3683" w:rsidRDefault="006D3683">
      <w:pPr>
        <w:pStyle w:val="Zkladntext"/>
      </w:pPr>
    </w:p>
    <w:p w14:paraId="61197B3A" w14:textId="77777777" w:rsidR="006D3683" w:rsidRDefault="003746B2">
      <w:pPr>
        <w:pStyle w:val="Odsekzoznamu"/>
        <w:numPr>
          <w:ilvl w:val="0"/>
          <w:numId w:val="10"/>
        </w:numPr>
        <w:tabs>
          <w:tab w:val="left" w:pos="1073"/>
        </w:tabs>
        <w:ind w:right="771"/>
        <w:jc w:val="both"/>
        <w:rPr>
          <w:sz w:val="24"/>
        </w:rPr>
      </w:pPr>
      <w:r>
        <w:rPr>
          <w:sz w:val="24"/>
        </w:rPr>
        <w:t xml:space="preserve">V prípade </w:t>
      </w:r>
      <w:r>
        <w:rPr>
          <w:b/>
          <w:sz w:val="24"/>
        </w:rPr>
        <w:t xml:space="preserve">opakovaných problémov </w:t>
      </w:r>
      <w:r>
        <w:rPr>
          <w:sz w:val="24"/>
        </w:rPr>
        <w:t>kópiu tohto oznámenia zašle škola aj ÚPSVaR, oddeleniu sociálnoprávnej ochrany detí a sociálnej kurately podľa miesta trvalého pobytu rodiča.</w:t>
      </w:r>
    </w:p>
    <w:p w14:paraId="299948AC" w14:textId="77777777" w:rsidR="006D3683" w:rsidRDefault="006D3683">
      <w:pPr>
        <w:pStyle w:val="Zkladntext"/>
        <w:spacing w:before="5"/>
      </w:pPr>
    </w:p>
    <w:p w14:paraId="7885B7D6" w14:textId="77777777" w:rsidR="006D3683" w:rsidRDefault="003746B2">
      <w:pPr>
        <w:pStyle w:val="Nadpis2"/>
        <w:numPr>
          <w:ilvl w:val="0"/>
          <w:numId w:val="12"/>
        </w:numPr>
        <w:tabs>
          <w:tab w:val="left" w:pos="1149"/>
        </w:tabs>
        <w:spacing w:before="1"/>
        <w:ind w:hanging="361"/>
      </w:pPr>
      <w:r>
        <w:t>Zneužívanie návykových</w:t>
      </w:r>
      <w:r>
        <w:rPr>
          <w:spacing w:val="-3"/>
        </w:rPr>
        <w:t xml:space="preserve"> </w:t>
      </w:r>
      <w:r>
        <w:t>látok</w:t>
      </w:r>
    </w:p>
    <w:p w14:paraId="3CEA8647" w14:textId="77777777" w:rsidR="006D3683" w:rsidRDefault="006D3683">
      <w:pPr>
        <w:pStyle w:val="Zkladntext"/>
        <w:spacing w:before="6"/>
        <w:rPr>
          <w:b/>
          <w:sz w:val="31"/>
        </w:rPr>
      </w:pPr>
    </w:p>
    <w:p w14:paraId="0C2E1D40" w14:textId="77777777" w:rsidR="006D3683" w:rsidRDefault="003746B2">
      <w:pPr>
        <w:pStyle w:val="Odsekzoznamu"/>
        <w:numPr>
          <w:ilvl w:val="0"/>
          <w:numId w:val="9"/>
        </w:numPr>
        <w:tabs>
          <w:tab w:val="left" w:pos="1149"/>
        </w:tabs>
        <w:ind w:right="771" w:hanging="356"/>
        <w:jc w:val="both"/>
        <w:rPr>
          <w:sz w:val="24"/>
        </w:rPr>
      </w:pPr>
      <w:r>
        <w:rPr>
          <w:sz w:val="24"/>
        </w:rPr>
        <w:t>Požitie alkoholického nápoja alebo inej návykovej látky maloletou alebo mladistvou osobou je riaditeľ alebo iný vedúci pedagogický zamestnanec povinný oznámiť obci, v ktorej má zákonný zástupca žiaka trvalý pobyt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(príloha č.</w:t>
      </w:r>
      <w:r>
        <w:rPr>
          <w:spacing w:val="4"/>
          <w:sz w:val="24"/>
        </w:rPr>
        <w:t xml:space="preserve"> </w:t>
      </w:r>
      <w:r>
        <w:rPr>
          <w:sz w:val="24"/>
        </w:rPr>
        <w:t>3).</w:t>
      </w:r>
    </w:p>
    <w:p w14:paraId="6024D05A" w14:textId="77777777" w:rsidR="006D3683" w:rsidRDefault="003746B2">
      <w:pPr>
        <w:pStyle w:val="Odsekzoznamu"/>
        <w:numPr>
          <w:ilvl w:val="0"/>
          <w:numId w:val="9"/>
        </w:numPr>
        <w:tabs>
          <w:tab w:val="left" w:pos="1149"/>
        </w:tabs>
        <w:spacing w:before="121"/>
        <w:ind w:left="1148" w:right="767"/>
        <w:jc w:val="both"/>
        <w:rPr>
          <w:sz w:val="24"/>
        </w:rPr>
      </w:pPr>
      <w:r>
        <w:rPr>
          <w:sz w:val="24"/>
        </w:rPr>
        <w:t xml:space="preserve">V prípade </w:t>
      </w:r>
      <w:r>
        <w:rPr>
          <w:b/>
          <w:sz w:val="24"/>
        </w:rPr>
        <w:t xml:space="preserve">opakovaných problémov </w:t>
      </w:r>
      <w:r>
        <w:rPr>
          <w:sz w:val="24"/>
        </w:rPr>
        <w:t>kópiu tohto oznámenia zašle škola aj ÚPSVaR, oddeleniu sociálnoprávnej ochrany detí a sociálnej kurately podľa miesta trvalého pobytu rodiča.</w:t>
      </w:r>
    </w:p>
    <w:p w14:paraId="7F59FE0F" w14:textId="77777777" w:rsidR="006D3683" w:rsidRDefault="006D3683">
      <w:pPr>
        <w:pStyle w:val="Zkladntext"/>
        <w:spacing w:before="5"/>
      </w:pPr>
    </w:p>
    <w:p w14:paraId="3A747ED5" w14:textId="77777777" w:rsidR="006D3683" w:rsidRDefault="003746B2">
      <w:pPr>
        <w:pStyle w:val="Nadpis2"/>
        <w:ind w:left="788" w:firstLine="0"/>
      </w:pPr>
      <w:r>
        <w:t>Spoločné ustanovenia pre školy</w:t>
      </w:r>
    </w:p>
    <w:p w14:paraId="2232951C" w14:textId="77777777" w:rsidR="006D3683" w:rsidRDefault="003746B2">
      <w:pPr>
        <w:pStyle w:val="Odsekzoznamu"/>
        <w:numPr>
          <w:ilvl w:val="1"/>
          <w:numId w:val="9"/>
        </w:numPr>
        <w:tabs>
          <w:tab w:val="left" w:pos="1433"/>
        </w:tabs>
        <w:spacing w:before="271"/>
        <w:ind w:right="763" w:hanging="284"/>
        <w:jc w:val="both"/>
        <w:rPr>
          <w:sz w:val="24"/>
        </w:rPr>
      </w:pPr>
      <w:r>
        <w:rPr>
          <w:sz w:val="24"/>
        </w:rPr>
        <w:t xml:space="preserve">Oznámenia školy (vzor je v prílohe č. 1 - 3) obsahujú aj informácie o úkonoch a opatreniach, ktoré škola vykonala </w:t>
      </w:r>
      <w:r>
        <w:rPr>
          <w:spacing w:val="-3"/>
          <w:sz w:val="24"/>
        </w:rPr>
        <w:t xml:space="preserve">vo </w:t>
      </w:r>
      <w:r>
        <w:rPr>
          <w:sz w:val="24"/>
        </w:rPr>
        <w:t>veci riešenia výchovných problémov žiaka a k zamedzeniu tohto negatívneho stavu v ďalšom</w:t>
      </w:r>
      <w:r>
        <w:rPr>
          <w:spacing w:val="4"/>
          <w:sz w:val="24"/>
        </w:rPr>
        <w:t xml:space="preserve"> </w:t>
      </w:r>
      <w:r>
        <w:rPr>
          <w:sz w:val="24"/>
        </w:rPr>
        <w:t>období.</w:t>
      </w:r>
    </w:p>
    <w:p w14:paraId="098F23F3" w14:textId="77777777" w:rsidR="006D3683" w:rsidRDefault="003746B2">
      <w:pPr>
        <w:pStyle w:val="Odsekzoznamu"/>
        <w:numPr>
          <w:ilvl w:val="1"/>
          <w:numId w:val="9"/>
        </w:numPr>
        <w:tabs>
          <w:tab w:val="left" w:pos="1433"/>
        </w:tabs>
        <w:spacing w:before="116"/>
        <w:ind w:left="1432" w:right="761" w:hanging="284"/>
        <w:jc w:val="both"/>
        <w:rPr>
          <w:sz w:val="24"/>
        </w:rPr>
      </w:pPr>
      <w:r>
        <w:rPr>
          <w:sz w:val="24"/>
        </w:rPr>
        <w:t>Pri nahlasovaní výchovných problémov škola doplní toto oznámenie kompletne vyplneným dotazníkom (príloha č.4), v opačnom prípade bude toto vrátené na doplnenie   a obec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ÚPSVaR</w:t>
      </w:r>
      <w:r>
        <w:rPr>
          <w:spacing w:val="21"/>
          <w:sz w:val="24"/>
        </w:rPr>
        <w:t xml:space="preserve"> </w:t>
      </w:r>
      <w:r>
        <w:rPr>
          <w:sz w:val="24"/>
        </w:rPr>
        <w:t>sa</w:t>
      </w:r>
      <w:r>
        <w:rPr>
          <w:spacing w:val="23"/>
          <w:sz w:val="24"/>
        </w:rPr>
        <w:t xml:space="preserve"> </w:t>
      </w:r>
      <w:r>
        <w:rPr>
          <w:sz w:val="24"/>
        </w:rPr>
        <w:t>prípadom</w:t>
      </w:r>
      <w:r>
        <w:rPr>
          <w:spacing w:val="21"/>
          <w:sz w:val="24"/>
        </w:rPr>
        <w:t xml:space="preserve"> </w:t>
      </w:r>
      <w:r>
        <w:rPr>
          <w:sz w:val="24"/>
        </w:rPr>
        <w:t>začne</w:t>
      </w:r>
      <w:r>
        <w:rPr>
          <w:spacing w:val="18"/>
          <w:sz w:val="24"/>
        </w:rPr>
        <w:t xml:space="preserve"> </w:t>
      </w:r>
      <w:r>
        <w:rPr>
          <w:sz w:val="24"/>
        </w:rPr>
        <w:t>zaoberať</w:t>
      </w:r>
      <w:r>
        <w:rPr>
          <w:spacing w:val="18"/>
          <w:sz w:val="24"/>
        </w:rPr>
        <w:t xml:space="preserve"> </w:t>
      </w:r>
      <w:r>
        <w:rPr>
          <w:sz w:val="24"/>
        </w:rPr>
        <w:t>až</w:t>
      </w:r>
      <w:r>
        <w:rPr>
          <w:spacing w:val="18"/>
          <w:sz w:val="24"/>
        </w:rPr>
        <w:t xml:space="preserve"> </w:t>
      </w:r>
      <w:r>
        <w:rPr>
          <w:sz w:val="24"/>
        </w:rPr>
        <w:t>po</w:t>
      </w:r>
      <w:r>
        <w:rPr>
          <w:spacing w:val="21"/>
          <w:sz w:val="24"/>
        </w:rPr>
        <w:t xml:space="preserve"> </w:t>
      </w:r>
      <w:r>
        <w:rPr>
          <w:sz w:val="24"/>
        </w:rPr>
        <w:t>jeho</w:t>
      </w:r>
      <w:r>
        <w:rPr>
          <w:spacing w:val="21"/>
          <w:sz w:val="24"/>
        </w:rPr>
        <w:t xml:space="preserve"> </w:t>
      </w:r>
      <w:r>
        <w:rPr>
          <w:sz w:val="24"/>
        </w:rPr>
        <w:t>doplnení.</w:t>
      </w:r>
      <w:r>
        <w:rPr>
          <w:spacing w:val="25"/>
          <w:sz w:val="24"/>
        </w:rPr>
        <w:t xml:space="preserve"> </w:t>
      </w:r>
      <w:r>
        <w:rPr>
          <w:sz w:val="24"/>
        </w:rPr>
        <w:t>Vzhľadom</w:t>
      </w:r>
      <w:r>
        <w:rPr>
          <w:spacing w:val="22"/>
          <w:sz w:val="24"/>
        </w:rPr>
        <w:t xml:space="preserve"> </w:t>
      </w:r>
      <w:r>
        <w:rPr>
          <w:sz w:val="24"/>
        </w:rPr>
        <w:t>na</w:t>
      </w:r>
    </w:p>
    <w:p w14:paraId="5362CD69" w14:textId="77777777" w:rsidR="006D3683" w:rsidRDefault="003746B2">
      <w:pPr>
        <w:tabs>
          <w:tab w:val="left" w:pos="2616"/>
          <w:tab w:val="left" w:pos="3939"/>
          <w:tab w:val="left" w:pos="5070"/>
          <w:tab w:val="left" w:pos="5934"/>
          <w:tab w:val="left" w:pos="6948"/>
          <w:tab w:val="left" w:pos="7675"/>
          <w:tab w:val="left" w:pos="8018"/>
          <w:tab w:val="left" w:pos="9188"/>
        </w:tabs>
        <w:spacing w:before="1"/>
        <w:ind w:left="1432"/>
        <w:rPr>
          <w:b/>
          <w:sz w:val="24"/>
        </w:rPr>
      </w:pPr>
      <w:r>
        <w:rPr>
          <w:sz w:val="24"/>
        </w:rPr>
        <w:t>uvádzanie</w:t>
      </w:r>
      <w:r>
        <w:rPr>
          <w:sz w:val="24"/>
        </w:rPr>
        <w:tab/>
        <w:t>chránených</w:t>
      </w:r>
      <w:r>
        <w:rPr>
          <w:sz w:val="24"/>
        </w:rPr>
        <w:tab/>
        <w:t>osobných</w:t>
      </w:r>
      <w:r>
        <w:rPr>
          <w:sz w:val="24"/>
        </w:rPr>
        <w:tab/>
        <w:t>údajov</w:t>
      </w:r>
      <w:r>
        <w:rPr>
          <w:sz w:val="24"/>
        </w:rPr>
        <w:tab/>
        <w:t>žiadame</w:t>
      </w:r>
      <w:r>
        <w:rPr>
          <w:sz w:val="24"/>
        </w:rPr>
        <w:tab/>
        <w:t>školy</w:t>
      </w:r>
      <w:r>
        <w:rPr>
          <w:sz w:val="24"/>
        </w:rPr>
        <w:tab/>
        <w:t>o</w:t>
      </w:r>
      <w:r>
        <w:rPr>
          <w:sz w:val="24"/>
        </w:rPr>
        <w:tab/>
      </w:r>
      <w:r>
        <w:rPr>
          <w:b/>
          <w:spacing w:val="-134"/>
          <w:sz w:val="24"/>
          <w:u w:val="thick"/>
        </w:rPr>
        <w:t>d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  <w:u w:val="thick"/>
        </w:rPr>
        <w:t>iskrétne</w:t>
      </w:r>
      <w:r>
        <w:rPr>
          <w:b/>
          <w:sz w:val="24"/>
          <w:u w:val="thick"/>
        </w:rPr>
        <w:tab/>
        <w:t>doručenie</w:t>
      </w:r>
    </w:p>
    <w:p w14:paraId="106F0E76" w14:textId="77777777" w:rsidR="006D3683" w:rsidRDefault="003746B2">
      <w:pPr>
        <w:ind w:left="1432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vyplneného dotazníka</w:t>
      </w:r>
      <w:r>
        <w:rPr>
          <w:b/>
          <w:sz w:val="24"/>
        </w:rPr>
        <w:t xml:space="preserve"> </w:t>
      </w:r>
      <w:r>
        <w:rPr>
          <w:sz w:val="24"/>
        </w:rPr>
        <w:t>(osobne, dodatočne poštou do vlastných rúk a pod.).</w:t>
      </w:r>
    </w:p>
    <w:p w14:paraId="0F8A8C21" w14:textId="77777777" w:rsidR="006D3683" w:rsidRDefault="008F3E07">
      <w:pPr>
        <w:pStyle w:val="Zkladntext"/>
        <w:spacing w:before="7"/>
        <w:rPr>
          <w:sz w:val="20"/>
        </w:rPr>
      </w:pPr>
      <w:r>
        <w:pict w14:anchorId="24306128">
          <v:rect id="_x0000_s1039" style="position:absolute;margin-left:62.4pt;margin-top:13.8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512E777F" w14:textId="77777777" w:rsidR="006D3683" w:rsidRDefault="003746B2">
      <w:pPr>
        <w:spacing w:before="76"/>
        <w:ind w:left="788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§ 37 zákona 596/2003 Z.z</w:t>
      </w:r>
    </w:p>
    <w:p w14:paraId="7EAB3519" w14:textId="77777777" w:rsidR="006D3683" w:rsidRDefault="003746B2">
      <w:pPr>
        <w:spacing w:before="2"/>
        <w:ind w:left="788"/>
        <w:rPr>
          <w:sz w:val="20"/>
        </w:rPr>
      </w:pPr>
      <w:r>
        <w:rPr>
          <w:sz w:val="20"/>
          <w:vertAlign w:val="superscript"/>
        </w:rPr>
        <w:lastRenderedPageBreak/>
        <w:t>5</w:t>
      </w:r>
      <w:r>
        <w:rPr>
          <w:sz w:val="20"/>
        </w:rPr>
        <w:t xml:space="preserve"> § 5 ods. 10 zákona 596/2003 Z.z.</w:t>
      </w:r>
    </w:p>
    <w:p w14:paraId="09210ADA" w14:textId="77777777" w:rsidR="006D3683" w:rsidRDefault="006D3683">
      <w:pPr>
        <w:rPr>
          <w:sz w:val="20"/>
        </w:rPr>
        <w:sectPr w:rsidR="006D3683">
          <w:pgSz w:w="11910" w:h="16840"/>
          <w:pgMar w:top="760" w:right="480" w:bottom="900" w:left="460" w:header="0" w:footer="705" w:gutter="0"/>
          <w:cols w:space="708"/>
        </w:sectPr>
      </w:pPr>
    </w:p>
    <w:p w14:paraId="53AA0FF5" w14:textId="77777777" w:rsidR="006D3683" w:rsidRDefault="003746B2">
      <w:pPr>
        <w:pStyle w:val="Nadpis1"/>
        <w:numPr>
          <w:ilvl w:val="0"/>
          <w:numId w:val="1"/>
        </w:numPr>
        <w:tabs>
          <w:tab w:val="left" w:pos="3000"/>
          <w:tab w:val="left" w:pos="3001"/>
        </w:tabs>
        <w:spacing w:before="79"/>
        <w:ind w:left="3001" w:hanging="613"/>
        <w:jc w:val="left"/>
      </w:pPr>
      <w:r>
        <w:lastRenderedPageBreak/>
        <w:t>Postup na úrovni príslušnej</w:t>
      </w:r>
      <w:r>
        <w:rPr>
          <w:spacing w:val="3"/>
        </w:rPr>
        <w:t xml:space="preserve"> </w:t>
      </w:r>
      <w:r>
        <w:t>obce</w:t>
      </w:r>
    </w:p>
    <w:p w14:paraId="3E32FDC6" w14:textId="77777777" w:rsidR="006D3683" w:rsidRDefault="003746B2">
      <w:pPr>
        <w:pStyle w:val="Nadpis2"/>
        <w:numPr>
          <w:ilvl w:val="0"/>
          <w:numId w:val="8"/>
        </w:numPr>
        <w:tabs>
          <w:tab w:val="left" w:pos="1229"/>
        </w:tabs>
        <w:spacing w:before="279"/>
        <w:ind w:hanging="441"/>
      </w:pPr>
      <w:r>
        <w:t>Zanedbávanie povinnej školskej dochádzky</w:t>
      </w:r>
    </w:p>
    <w:p w14:paraId="453E719E" w14:textId="77777777" w:rsidR="006D3683" w:rsidRDefault="006D3683">
      <w:pPr>
        <w:pStyle w:val="Zkladntext"/>
        <w:spacing w:before="5"/>
        <w:rPr>
          <w:b/>
          <w:sz w:val="31"/>
        </w:rPr>
      </w:pPr>
    </w:p>
    <w:p w14:paraId="07998854" w14:textId="77777777" w:rsidR="006D3683" w:rsidRDefault="003746B2">
      <w:pPr>
        <w:pStyle w:val="Odsekzoznamu"/>
        <w:numPr>
          <w:ilvl w:val="0"/>
          <w:numId w:val="7"/>
        </w:numPr>
        <w:tabs>
          <w:tab w:val="left" w:pos="1073"/>
        </w:tabs>
        <w:spacing w:before="1"/>
        <w:ind w:right="761"/>
        <w:jc w:val="both"/>
        <w:rPr>
          <w:sz w:val="24"/>
        </w:rPr>
      </w:pPr>
      <w:r>
        <w:rPr>
          <w:sz w:val="24"/>
        </w:rPr>
        <w:t>Po doručení hlásenia školy o zanedbávaní povinnej školskej dochádzky nad 15 hodín za školský rok, obec (útvar sociálnej pomoci a starostlivosti o občana) vykoná opatrenia v  zmysle ustanovenia § 75 ods. 1, písm. a/ zákona č. 305/2005 Z. z. o sociálnoprávnej ochrane detí a sociálnej kuratele v znení neskorších</w:t>
      </w:r>
      <w:r>
        <w:rPr>
          <w:spacing w:val="2"/>
          <w:sz w:val="24"/>
        </w:rPr>
        <w:t xml:space="preserve"> </w:t>
      </w:r>
      <w:r>
        <w:rPr>
          <w:sz w:val="24"/>
        </w:rPr>
        <w:t>predpisov.</w:t>
      </w:r>
    </w:p>
    <w:p w14:paraId="280FAE66" w14:textId="77777777" w:rsidR="006D3683" w:rsidRDefault="003746B2">
      <w:pPr>
        <w:pStyle w:val="Odsekzoznamu"/>
        <w:numPr>
          <w:ilvl w:val="0"/>
          <w:numId w:val="7"/>
        </w:numPr>
        <w:tabs>
          <w:tab w:val="left" w:pos="1073"/>
        </w:tabs>
        <w:spacing w:before="120"/>
        <w:ind w:right="761"/>
        <w:jc w:val="both"/>
        <w:rPr>
          <w:sz w:val="24"/>
        </w:rPr>
      </w:pPr>
      <w:r>
        <w:rPr>
          <w:sz w:val="24"/>
        </w:rPr>
        <w:t>Výsledok opatrení obec oznámi oddeleniu sociálnoprávnej ochrany detí a sociálnej kurately ÚPSVaR.</w:t>
      </w:r>
    </w:p>
    <w:p w14:paraId="7CA23526" w14:textId="77777777" w:rsidR="006D3683" w:rsidRDefault="003746B2">
      <w:pPr>
        <w:pStyle w:val="Odsekzoznamu"/>
        <w:numPr>
          <w:ilvl w:val="0"/>
          <w:numId w:val="7"/>
        </w:numPr>
        <w:tabs>
          <w:tab w:val="left" w:pos="1073"/>
        </w:tabs>
        <w:spacing w:before="120"/>
        <w:ind w:right="763"/>
        <w:jc w:val="both"/>
        <w:rPr>
          <w:sz w:val="24"/>
        </w:rPr>
      </w:pPr>
      <w:r>
        <w:rPr>
          <w:sz w:val="24"/>
        </w:rPr>
        <w:t>V prípade, že ÚPSVaR z dôvodu zanedbávania povinnej školskej dochádzky rozhodne o zastavení poskytovania prídavku na dieťa rodičovi a určí obec ako osobitného príjemcu, postupuje obec (odbor sociálnej pomoci a starostlivosti)</w:t>
      </w:r>
      <w:r>
        <w:rPr>
          <w:spacing w:val="1"/>
          <w:sz w:val="24"/>
        </w:rPr>
        <w:t xml:space="preserve"> </w:t>
      </w:r>
      <w:r>
        <w:rPr>
          <w:sz w:val="24"/>
        </w:rPr>
        <w:t>takto:</w:t>
      </w:r>
    </w:p>
    <w:p w14:paraId="75DDF88C" w14:textId="77777777" w:rsidR="006D3683" w:rsidRDefault="003746B2">
      <w:pPr>
        <w:pStyle w:val="Zkladntext"/>
        <w:spacing w:before="1"/>
        <w:ind w:left="1072" w:right="763" w:firstLine="284"/>
        <w:jc w:val="both"/>
      </w:pPr>
      <w:r>
        <w:t>Za riadne plnenie povinnej školskej dochádzky dieťaťa sú zodpovední obidvaja rodičia, resp. osoby, ktorým je dieťa zverené do starostlivosti nahrádzajúcej starostlivosť rodičov. To znamená, že ak k jej zanedbávaniu dôjde, je to spôsobené neplnením povinností zo strany obidvoch rodičov, preto sa účelné poskytovanie prídavku na dieťa môže zabezpečiť spravidla len prostredníctvom obce.</w:t>
      </w:r>
    </w:p>
    <w:p w14:paraId="5F951BE7" w14:textId="77777777" w:rsidR="006D3683" w:rsidRDefault="003746B2">
      <w:pPr>
        <w:pStyle w:val="Zkladntext"/>
        <w:ind w:left="1072" w:right="758" w:firstLine="284"/>
        <w:jc w:val="both"/>
      </w:pPr>
      <w:r>
        <w:t>Finančné prostriedky poskytnuté obci ako „tzv. osobitnému príjemcovi na prídavok na dieťa“ môže obec použiť na úhradu poplatkov za stravu v školskej jedálni, nákup školských potrieb a pomôcok, na aktivity organizované školou v rámci vyučovacieho, aj mimo vyučovacieho procesu, úhradu poplatkov v zmysle všeobecne záväzných predpisov (napr. § 35 zákona  č.  596/2003  Z.  z.  o  štátnej  správe  v  školstve  a  školskej  samospráve  a o zmene  a doplnení niektorých zákonov v znení neskorších predpisov), na úhradu cestovného do školy, na nákup potravín, ošatenia, hygienických potrieb, prípadne na úhradu iných potrieb dieťaťa, ak ich zabezpečenie súvisí s jeho výchovou alebo</w:t>
      </w:r>
      <w:r>
        <w:rPr>
          <w:spacing w:val="-3"/>
        </w:rPr>
        <w:t xml:space="preserve"> </w:t>
      </w:r>
      <w:r>
        <w:t>výživou.</w:t>
      </w:r>
    </w:p>
    <w:p w14:paraId="765C4F4C" w14:textId="77777777" w:rsidR="006D3683" w:rsidRDefault="003746B2">
      <w:pPr>
        <w:pStyle w:val="Zkladntext"/>
        <w:spacing w:before="1"/>
        <w:ind w:left="1072" w:right="760"/>
        <w:jc w:val="both"/>
      </w:pPr>
      <w:r>
        <w:t>Týmito finančnými prostriedkami obec operatívne reaguje na zabezpečenie aktuálnych potrieb dieťaťa . Nákup potravín, resp. iných tovarov môže zabezpečovať aj rodič dieťaťa napríklad prostredníctvom jednorazových poukážok vydaných obecným úradom v rôznej hodnote v predajniach, s ktorými obecný úrad tento spôsob nákupu vopred dohodol.</w:t>
      </w:r>
    </w:p>
    <w:p w14:paraId="4E5B0368" w14:textId="77777777" w:rsidR="006D3683" w:rsidRDefault="003746B2">
      <w:pPr>
        <w:pStyle w:val="Zkladntext"/>
        <w:ind w:left="1072" w:right="765" w:firstLine="424"/>
        <w:jc w:val="both"/>
      </w:pPr>
      <w:r>
        <w:t>Ak je v rodine viac detí a povinnú školskú dochádzku zanedbáva len niektoré z detí, výplatu prídavku na dieťa realizuje prostredníctvom obce len na žiak, ktoré povinnú školskú dochádzku zanedbáva. Ak však rodičia prídavok na dieťa poskytovaný na ostatné deti v rodine nevyužívajú na ich výchovu a výživu, prípadne ak je rodina v hmotnej núdzi a na poberanie dávky sociálnej pomoci je už obecný úrad určený ako osobitný príjemca, je dôvod na zastavenie výplaty rodičovi na všetky nezaopatrené deti</w:t>
      </w:r>
      <w:r>
        <w:rPr>
          <w:vertAlign w:val="superscript"/>
        </w:rPr>
        <w:t>6</w:t>
      </w:r>
      <w:r>
        <w:t>.</w:t>
      </w:r>
    </w:p>
    <w:p w14:paraId="149E7CBC" w14:textId="77777777" w:rsidR="006D3683" w:rsidRDefault="003746B2">
      <w:pPr>
        <w:pStyle w:val="Zkladntext"/>
        <w:spacing w:before="1"/>
        <w:ind w:left="1072" w:right="761" w:firstLine="424"/>
        <w:jc w:val="both"/>
      </w:pPr>
      <w:r>
        <w:t>Obec vedie evidenciu o výdavkoch osobitne pre každé dieťa a úradu PSVaR spravidla mesačne preukazuje využitie poskytnutých finančných prostriedkov na prídavok na dieťa dohodnutým spôsobom.</w:t>
      </w:r>
    </w:p>
    <w:p w14:paraId="1F23E482" w14:textId="77777777" w:rsidR="006D3683" w:rsidRDefault="006D3683">
      <w:pPr>
        <w:pStyle w:val="Zkladntext"/>
        <w:spacing w:before="7"/>
        <w:rPr>
          <w:sz w:val="23"/>
        </w:rPr>
      </w:pPr>
    </w:p>
    <w:p w14:paraId="3F020926" w14:textId="77777777" w:rsidR="006D3683" w:rsidRDefault="003746B2">
      <w:pPr>
        <w:pStyle w:val="Odsekzoznamu"/>
        <w:numPr>
          <w:ilvl w:val="0"/>
          <w:numId w:val="7"/>
        </w:numPr>
        <w:tabs>
          <w:tab w:val="left" w:pos="1073"/>
        </w:tabs>
        <w:spacing w:before="1"/>
        <w:ind w:right="763"/>
        <w:jc w:val="both"/>
        <w:rPr>
          <w:sz w:val="24"/>
        </w:rPr>
      </w:pPr>
      <w:r>
        <w:rPr>
          <w:spacing w:val="-3"/>
          <w:sz w:val="24"/>
        </w:rPr>
        <w:t xml:space="preserve">Ak </w:t>
      </w:r>
      <w:r>
        <w:rPr>
          <w:sz w:val="24"/>
        </w:rPr>
        <w:t>škola oznámi neospravedlnenú absenciu na vyučovaní v počte viac ako 60 hodín za jeden školský rok, ide o priestupok zo strany zákonných zástupcov dieťaťa</w:t>
      </w:r>
      <w:r>
        <w:rPr>
          <w:sz w:val="24"/>
          <w:vertAlign w:val="superscript"/>
        </w:rPr>
        <w:t>7</w:t>
      </w:r>
      <w:r>
        <w:rPr>
          <w:sz w:val="24"/>
        </w:rPr>
        <w:t>, ktorý rieši v svojej pôsobnosti</w:t>
      </w:r>
      <w:r>
        <w:rPr>
          <w:spacing w:val="1"/>
          <w:sz w:val="24"/>
        </w:rPr>
        <w:t xml:space="preserve"> </w:t>
      </w:r>
      <w:r>
        <w:rPr>
          <w:sz w:val="24"/>
        </w:rPr>
        <w:t>obec.</w:t>
      </w:r>
    </w:p>
    <w:p w14:paraId="4C25B9F1" w14:textId="77777777" w:rsidR="006D3683" w:rsidRDefault="003746B2">
      <w:pPr>
        <w:pStyle w:val="Odsekzoznamu"/>
        <w:numPr>
          <w:ilvl w:val="0"/>
          <w:numId w:val="7"/>
        </w:numPr>
        <w:tabs>
          <w:tab w:val="left" w:pos="1073"/>
        </w:tabs>
        <w:spacing w:before="120"/>
        <w:ind w:right="771"/>
        <w:jc w:val="both"/>
        <w:rPr>
          <w:sz w:val="24"/>
        </w:rPr>
      </w:pPr>
      <w:r>
        <w:rPr>
          <w:sz w:val="24"/>
        </w:rPr>
        <w:t xml:space="preserve">Kópiu výsledku riešenia, prípadne rozhodnutie o uložení sankcie zašle obec </w:t>
      </w:r>
      <w:r>
        <w:rPr>
          <w:spacing w:val="-3"/>
          <w:sz w:val="24"/>
        </w:rPr>
        <w:t xml:space="preserve">na </w:t>
      </w:r>
      <w:r>
        <w:rPr>
          <w:sz w:val="24"/>
        </w:rPr>
        <w:t>vedomie ÚPSVaR.</w:t>
      </w:r>
    </w:p>
    <w:p w14:paraId="5E5B22CC" w14:textId="77777777" w:rsidR="006D3683" w:rsidRDefault="006D3683">
      <w:pPr>
        <w:pStyle w:val="Zkladntext"/>
        <w:rPr>
          <w:sz w:val="20"/>
        </w:rPr>
      </w:pPr>
    </w:p>
    <w:p w14:paraId="6952DA8D" w14:textId="77777777" w:rsidR="006D3683" w:rsidRDefault="008F3E07">
      <w:pPr>
        <w:pStyle w:val="Zkladntext"/>
        <w:spacing w:before="11"/>
        <w:rPr>
          <w:sz w:val="15"/>
        </w:rPr>
      </w:pPr>
      <w:r>
        <w:pict w14:anchorId="6F0BF633">
          <v:rect id="_x0000_s1038" style="position:absolute;margin-left:62.4pt;margin-top:11.15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2A974963" w14:textId="77777777" w:rsidR="006D3683" w:rsidRDefault="003746B2">
      <w:pPr>
        <w:spacing w:before="76"/>
        <w:ind w:left="788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</w:rPr>
        <w:t xml:space="preserve"> § 12 ods. 1, písm. b/ zákona č. 600/2003 Z. z. o prídavku na dieťa v znení neskorších predpisov</w:t>
      </w:r>
    </w:p>
    <w:p w14:paraId="08E71F9A" w14:textId="77777777" w:rsidR="006D3683" w:rsidRDefault="003746B2">
      <w:pPr>
        <w:spacing w:before="2"/>
        <w:ind w:left="788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</w:rPr>
        <w:t xml:space="preserve"> § 37 zákona č. 596/2003 Z.z.</w:t>
      </w:r>
    </w:p>
    <w:p w14:paraId="25B4191C" w14:textId="77777777" w:rsidR="006D3683" w:rsidRDefault="006D3683">
      <w:pPr>
        <w:rPr>
          <w:sz w:val="20"/>
        </w:rPr>
        <w:sectPr w:rsidR="006D3683">
          <w:footerReference w:type="default" r:id="rId8"/>
          <w:pgSz w:w="11910" w:h="16840"/>
          <w:pgMar w:top="1580" w:right="480" w:bottom="900" w:left="460" w:header="0" w:footer="705" w:gutter="0"/>
          <w:pgNumType w:start="4"/>
          <w:cols w:space="708"/>
        </w:sectPr>
      </w:pPr>
    </w:p>
    <w:p w14:paraId="09340990" w14:textId="77777777" w:rsidR="006D3683" w:rsidRDefault="003746B2">
      <w:pPr>
        <w:pStyle w:val="Nadpis2"/>
        <w:numPr>
          <w:ilvl w:val="0"/>
          <w:numId w:val="8"/>
        </w:numPr>
        <w:tabs>
          <w:tab w:val="left" w:pos="1149"/>
        </w:tabs>
        <w:spacing w:before="69"/>
        <w:ind w:left="1148" w:hanging="361"/>
      </w:pPr>
      <w:r>
        <w:lastRenderedPageBreak/>
        <w:t>Výchovné problémy</w:t>
      </w:r>
    </w:p>
    <w:p w14:paraId="2C5F8A3E" w14:textId="77777777" w:rsidR="006D3683" w:rsidRDefault="006D3683">
      <w:pPr>
        <w:pStyle w:val="Zkladntext"/>
        <w:spacing w:before="7"/>
        <w:rPr>
          <w:b/>
          <w:sz w:val="31"/>
        </w:rPr>
      </w:pPr>
    </w:p>
    <w:p w14:paraId="68473773" w14:textId="77777777" w:rsidR="006D3683" w:rsidRDefault="003746B2">
      <w:pPr>
        <w:pStyle w:val="Odsekzoznamu"/>
        <w:numPr>
          <w:ilvl w:val="0"/>
          <w:numId w:val="6"/>
        </w:numPr>
        <w:tabs>
          <w:tab w:val="left" w:pos="1073"/>
        </w:tabs>
        <w:ind w:right="762"/>
        <w:jc w:val="both"/>
        <w:rPr>
          <w:sz w:val="24"/>
        </w:rPr>
      </w:pPr>
      <w:r>
        <w:rPr>
          <w:sz w:val="24"/>
        </w:rPr>
        <w:t xml:space="preserve">Obec   (útvar   sociálnej  pomoci  a starostlivosti   o  občana)  na  základe  oznámenia   školy   o sociálno-patologickom správaní žiaka vykoná opatrenia </w:t>
      </w:r>
      <w:r>
        <w:rPr>
          <w:spacing w:val="-3"/>
          <w:sz w:val="24"/>
        </w:rPr>
        <w:t xml:space="preserve">na </w:t>
      </w:r>
      <w:r>
        <w:rPr>
          <w:sz w:val="24"/>
        </w:rPr>
        <w:t>zamedzenie opakovania týchto javov v zmysle ustanovenia § 75 ods. 2, písm. e) zákona č. 305/2005 Z. z. o sociálnoprávnej ochrane detí a sociálnej kuratele v znení neskorších</w:t>
      </w:r>
      <w:r>
        <w:rPr>
          <w:spacing w:val="-5"/>
          <w:sz w:val="24"/>
        </w:rPr>
        <w:t xml:space="preserve"> </w:t>
      </w:r>
      <w:r>
        <w:rPr>
          <w:sz w:val="24"/>
        </w:rPr>
        <w:t>predpisov.</w:t>
      </w:r>
    </w:p>
    <w:p w14:paraId="0F272932" w14:textId="77777777" w:rsidR="006D3683" w:rsidRDefault="003746B2">
      <w:pPr>
        <w:pStyle w:val="Odsekzoznamu"/>
        <w:numPr>
          <w:ilvl w:val="0"/>
          <w:numId w:val="6"/>
        </w:numPr>
        <w:tabs>
          <w:tab w:val="left" w:pos="1073"/>
        </w:tabs>
        <w:spacing w:before="120"/>
        <w:ind w:right="761"/>
        <w:jc w:val="both"/>
        <w:rPr>
          <w:sz w:val="24"/>
        </w:rPr>
      </w:pPr>
      <w:r>
        <w:rPr>
          <w:sz w:val="24"/>
        </w:rPr>
        <w:t>Výsledok opatrení obec oznámi oddeleniu sociálnoprávnej ochrany detí a sociálnej kurately ÚPSVaR.</w:t>
      </w:r>
    </w:p>
    <w:p w14:paraId="6C6424A6" w14:textId="77777777" w:rsidR="006D3683" w:rsidRDefault="006D3683">
      <w:pPr>
        <w:pStyle w:val="Zkladntext"/>
        <w:spacing w:before="10"/>
        <w:rPr>
          <w:sz w:val="34"/>
        </w:rPr>
      </w:pPr>
    </w:p>
    <w:p w14:paraId="58DEEB11" w14:textId="77777777" w:rsidR="006D3683" w:rsidRDefault="003746B2">
      <w:pPr>
        <w:pStyle w:val="Nadpis2"/>
        <w:numPr>
          <w:ilvl w:val="0"/>
          <w:numId w:val="8"/>
        </w:numPr>
        <w:tabs>
          <w:tab w:val="left" w:pos="1149"/>
        </w:tabs>
        <w:spacing w:before="1"/>
        <w:ind w:left="1148" w:hanging="361"/>
      </w:pPr>
      <w:r>
        <w:t>Zneužívanie návykových</w:t>
      </w:r>
      <w:r>
        <w:rPr>
          <w:spacing w:val="-3"/>
        </w:rPr>
        <w:t xml:space="preserve"> </w:t>
      </w:r>
      <w:r>
        <w:t>látok</w:t>
      </w:r>
    </w:p>
    <w:p w14:paraId="7AECC144" w14:textId="77777777" w:rsidR="006D3683" w:rsidRDefault="006D3683">
      <w:pPr>
        <w:pStyle w:val="Zkladntext"/>
        <w:spacing w:before="6"/>
        <w:rPr>
          <w:b/>
          <w:sz w:val="31"/>
        </w:rPr>
      </w:pPr>
    </w:p>
    <w:p w14:paraId="67BF4297" w14:textId="77777777" w:rsidR="006D3683" w:rsidRDefault="003746B2">
      <w:pPr>
        <w:pStyle w:val="Odsekzoznamu"/>
        <w:numPr>
          <w:ilvl w:val="0"/>
          <w:numId w:val="5"/>
        </w:numPr>
        <w:tabs>
          <w:tab w:val="left" w:pos="1073"/>
        </w:tabs>
        <w:ind w:right="763"/>
        <w:jc w:val="both"/>
        <w:rPr>
          <w:sz w:val="24"/>
        </w:rPr>
      </w:pPr>
      <w:r>
        <w:rPr>
          <w:sz w:val="24"/>
        </w:rPr>
        <w:t>V prípade hlásenia školy o požití alkoholického nápoja alebo zneužívaní návykových látok maloletým alebo mladistvým žiakom,  obec postupuje v zmysle  zákona č. 219/1996 Z. z.       o ochrane pred zneužívaním alkoholických nápojov a o zriaďovaní a prevádzke protialkoholických záchytných izieb. Obec môže za tento správny delikt uložiť v správnom konaní zákonnému zástupcovi maloletého žiaka pokutu a mladistvému žiakovi pokarhanie alebo inú sankciu.</w:t>
      </w:r>
    </w:p>
    <w:p w14:paraId="2F6A827C" w14:textId="77777777" w:rsidR="006D3683" w:rsidRDefault="003746B2">
      <w:pPr>
        <w:pStyle w:val="Odsekzoznamu"/>
        <w:numPr>
          <w:ilvl w:val="0"/>
          <w:numId w:val="5"/>
        </w:numPr>
        <w:tabs>
          <w:tab w:val="left" w:pos="1073"/>
        </w:tabs>
        <w:spacing w:before="121"/>
        <w:ind w:right="761"/>
        <w:jc w:val="both"/>
        <w:rPr>
          <w:sz w:val="24"/>
        </w:rPr>
      </w:pPr>
      <w:r>
        <w:rPr>
          <w:sz w:val="24"/>
        </w:rPr>
        <w:t>Výsledok opatrení obec oznámi oddeleniu sociálnoprávnej ochrany detí a sociálnej kurately ÚPSVaR.</w:t>
      </w:r>
    </w:p>
    <w:p w14:paraId="241C8A8B" w14:textId="77777777" w:rsidR="006D3683" w:rsidRDefault="006D3683">
      <w:pPr>
        <w:pStyle w:val="Zkladntext"/>
        <w:rPr>
          <w:sz w:val="26"/>
        </w:rPr>
      </w:pPr>
    </w:p>
    <w:p w14:paraId="75FBB283" w14:textId="77777777" w:rsidR="006D3683" w:rsidRDefault="006D3683">
      <w:pPr>
        <w:pStyle w:val="Zkladntext"/>
        <w:rPr>
          <w:sz w:val="26"/>
        </w:rPr>
      </w:pPr>
    </w:p>
    <w:p w14:paraId="53FC3863" w14:textId="77777777" w:rsidR="006D3683" w:rsidRDefault="006D3683">
      <w:pPr>
        <w:pStyle w:val="Zkladntext"/>
        <w:spacing w:before="1"/>
        <w:rPr>
          <w:sz w:val="31"/>
        </w:rPr>
      </w:pPr>
    </w:p>
    <w:p w14:paraId="0E0BFDEB" w14:textId="77777777" w:rsidR="006D3683" w:rsidRDefault="003746B2">
      <w:pPr>
        <w:pStyle w:val="Odsekzoznamu"/>
        <w:numPr>
          <w:ilvl w:val="0"/>
          <w:numId w:val="1"/>
        </w:numPr>
        <w:tabs>
          <w:tab w:val="left" w:pos="3742"/>
        </w:tabs>
        <w:spacing w:before="1"/>
        <w:ind w:left="3741" w:hanging="605"/>
        <w:jc w:val="left"/>
        <w:rPr>
          <w:b/>
          <w:sz w:val="36"/>
        </w:rPr>
      </w:pPr>
      <w:r>
        <w:rPr>
          <w:b/>
          <w:sz w:val="36"/>
        </w:rPr>
        <w:t>Postup na úrovni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ÚPSVaR</w:t>
      </w:r>
    </w:p>
    <w:p w14:paraId="7D18CC93" w14:textId="77777777" w:rsidR="006D3683" w:rsidRDefault="006D3683">
      <w:pPr>
        <w:pStyle w:val="Zkladntext"/>
        <w:spacing w:before="8"/>
        <w:rPr>
          <w:b/>
          <w:sz w:val="47"/>
        </w:rPr>
      </w:pPr>
    </w:p>
    <w:p w14:paraId="3B6D2A0D" w14:textId="77777777" w:rsidR="006D3683" w:rsidRDefault="003746B2">
      <w:pPr>
        <w:pStyle w:val="Nadpis3"/>
      </w:pPr>
      <w:r>
        <w:t>1. Oddelenie sociálnoprávnej ochrany detí a sociálnej kurately (SPODaSK)</w:t>
      </w:r>
    </w:p>
    <w:p w14:paraId="65F2F7EE" w14:textId="77777777" w:rsidR="006D3683" w:rsidRDefault="006D3683">
      <w:pPr>
        <w:pStyle w:val="Zkladntext"/>
        <w:rPr>
          <w:b/>
          <w:sz w:val="30"/>
        </w:rPr>
      </w:pPr>
    </w:p>
    <w:p w14:paraId="351E630B" w14:textId="77777777" w:rsidR="006D3683" w:rsidRDefault="006D3683">
      <w:pPr>
        <w:pStyle w:val="Zkladntext"/>
        <w:spacing w:before="7"/>
        <w:rPr>
          <w:b/>
          <w:sz w:val="25"/>
        </w:rPr>
      </w:pPr>
    </w:p>
    <w:p w14:paraId="69CA60F4" w14:textId="77777777" w:rsidR="006D3683" w:rsidRDefault="003746B2">
      <w:pPr>
        <w:pStyle w:val="Odsekzoznamu"/>
        <w:numPr>
          <w:ilvl w:val="0"/>
          <w:numId w:val="4"/>
        </w:numPr>
        <w:tabs>
          <w:tab w:val="left" w:pos="1073"/>
        </w:tabs>
        <w:ind w:right="760"/>
        <w:jc w:val="both"/>
        <w:rPr>
          <w:b/>
          <w:sz w:val="24"/>
        </w:rPr>
      </w:pPr>
      <w:r>
        <w:rPr>
          <w:sz w:val="24"/>
        </w:rPr>
        <w:t xml:space="preserve">Oddelenie SPODaSK na základe oznámenia o sociálno-patologickom správaní žiaka vykoná výchovný pohovor so žiakom a jeho rodičmi. V prípade opodstatnenosti postupuje v zmysle ustanovenia § 12 zákona č. 305/2005 Z. z. o sociálnoprávnej ochrane detí a sociálnej kuratele v znení neskorších predpisov, prípadne § 37 zákona č. 36/2005 Z. z. o rodine v znení neskorších predpisov. </w:t>
      </w:r>
      <w:r>
        <w:rPr>
          <w:b/>
          <w:sz w:val="24"/>
        </w:rPr>
        <w:t xml:space="preserve">Výsledok pohovoru zašle </w:t>
      </w:r>
      <w:r>
        <w:rPr>
          <w:b/>
          <w:spacing w:val="-3"/>
          <w:sz w:val="24"/>
        </w:rPr>
        <w:t xml:space="preserve">škole </w:t>
      </w:r>
      <w:r>
        <w:rPr>
          <w:b/>
          <w:sz w:val="24"/>
        </w:rPr>
        <w:t>a príslušnému mestskému, prípadne obecnému úradu na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vedomie.</w:t>
      </w:r>
    </w:p>
    <w:p w14:paraId="13F6672E" w14:textId="77777777" w:rsidR="006D3683" w:rsidRDefault="003746B2">
      <w:pPr>
        <w:pStyle w:val="Zkladntext"/>
        <w:ind w:left="1072" w:right="761"/>
        <w:jc w:val="both"/>
      </w:pPr>
      <w:r>
        <w:t>Oddelenie SPODaSK v záujme odstránenia sociálno-patologického správania žiaka spolupracuje s rodinou, školou, obcou a špecializovanými inštitúciami (napr. Centrum poradensko-psychologického poradenstva a prevencie) a zdravotníckymi zariadeniami.</w:t>
      </w:r>
    </w:p>
    <w:p w14:paraId="6EE110D2" w14:textId="77777777" w:rsidR="006D3683" w:rsidRDefault="006D3683">
      <w:pPr>
        <w:pStyle w:val="Zkladntext"/>
        <w:spacing w:before="1"/>
      </w:pPr>
    </w:p>
    <w:p w14:paraId="4B4F4292" w14:textId="77777777" w:rsidR="006D3683" w:rsidRDefault="003746B2">
      <w:pPr>
        <w:pStyle w:val="Odsekzoznamu"/>
        <w:numPr>
          <w:ilvl w:val="0"/>
          <w:numId w:val="4"/>
        </w:numPr>
        <w:tabs>
          <w:tab w:val="left" w:pos="1073"/>
        </w:tabs>
        <w:ind w:right="764"/>
        <w:jc w:val="both"/>
        <w:rPr>
          <w:sz w:val="24"/>
        </w:rPr>
      </w:pPr>
      <w:r>
        <w:rPr>
          <w:sz w:val="24"/>
        </w:rPr>
        <w:t>Pri vymeškaní 100 neospravedlnených hodín za jeden školský rok ide o podozrenie zo spáchania trestného činu ohrozenie mravnej výchovy v dôsledku umožnenia vedenia záhaľčivého života v zmysle  ustanovenia  §  211  zákona  č.  300/2005  Z.  z.  Trestný  zákon v znení neskorších predpisov čo odstupuje polícií k</w:t>
      </w:r>
      <w:r>
        <w:rPr>
          <w:spacing w:val="-2"/>
          <w:sz w:val="24"/>
        </w:rPr>
        <w:t xml:space="preserve"> </w:t>
      </w:r>
      <w:r>
        <w:rPr>
          <w:sz w:val="24"/>
        </w:rPr>
        <w:t>prešetreniu.</w:t>
      </w:r>
    </w:p>
    <w:p w14:paraId="3AB9C5AA" w14:textId="77777777" w:rsidR="006D3683" w:rsidRDefault="006D3683">
      <w:pPr>
        <w:pStyle w:val="Zkladntext"/>
        <w:spacing w:before="8"/>
        <w:rPr>
          <w:sz w:val="23"/>
        </w:rPr>
      </w:pPr>
    </w:p>
    <w:p w14:paraId="03E0D072" w14:textId="77777777" w:rsidR="006D3683" w:rsidRDefault="003746B2">
      <w:pPr>
        <w:pStyle w:val="Odsekzoznamu"/>
        <w:numPr>
          <w:ilvl w:val="0"/>
          <w:numId w:val="4"/>
        </w:numPr>
        <w:tabs>
          <w:tab w:val="left" w:pos="1073"/>
        </w:tabs>
        <w:ind w:right="762"/>
        <w:jc w:val="both"/>
        <w:rPr>
          <w:sz w:val="24"/>
        </w:rPr>
      </w:pPr>
      <w:r>
        <w:rPr>
          <w:sz w:val="24"/>
        </w:rPr>
        <w:t xml:space="preserve">V prípade </w:t>
      </w:r>
      <w:r>
        <w:rPr>
          <w:b/>
          <w:sz w:val="24"/>
        </w:rPr>
        <w:t xml:space="preserve">opakovaného záškoláctva </w:t>
      </w:r>
      <w:r>
        <w:rPr>
          <w:sz w:val="24"/>
        </w:rPr>
        <w:t>žiaka kópiu tohto oznámenia odovzdá oddelenie SPODaSK oddeleniu štátnych sociálnych dávok (ďalej OŠSD) k ďalšiemu</w:t>
      </w:r>
      <w:r>
        <w:rPr>
          <w:spacing w:val="1"/>
          <w:sz w:val="24"/>
        </w:rPr>
        <w:t xml:space="preserve"> </w:t>
      </w:r>
      <w:r>
        <w:rPr>
          <w:sz w:val="24"/>
        </w:rPr>
        <w:t>konaniu.</w:t>
      </w:r>
    </w:p>
    <w:p w14:paraId="62A9560A" w14:textId="77777777" w:rsidR="006D3683" w:rsidRDefault="006D3683">
      <w:pPr>
        <w:pStyle w:val="Zkladntext"/>
      </w:pPr>
    </w:p>
    <w:p w14:paraId="1556B96B" w14:textId="77777777" w:rsidR="006D3683" w:rsidRDefault="003746B2">
      <w:pPr>
        <w:pStyle w:val="Odsekzoznamu"/>
        <w:numPr>
          <w:ilvl w:val="0"/>
          <w:numId w:val="4"/>
        </w:numPr>
        <w:tabs>
          <w:tab w:val="left" w:pos="1073"/>
        </w:tabs>
        <w:ind w:right="765"/>
        <w:jc w:val="both"/>
        <w:rPr>
          <w:sz w:val="24"/>
        </w:rPr>
      </w:pPr>
      <w:r>
        <w:rPr>
          <w:sz w:val="24"/>
        </w:rPr>
        <w:t>V prípade zastavenia výplaty prídavku na dieťa oddelením ŠSD, oznámi to oddelenie SPODaSK príslušnej škole a vyžiada si mesačné správy o dochádzke</w:t>
      </w:r>
      <w:r>
        <w:rPr>
          <w:spacing w:val="-7"/>
          <w:sz w:val="24"/>
        </w:rPr>
        <w:t xml:space="preserve"> </w:t>
      </w:r>
      <w:r>
        <w:rPr>
          <w:sz w:val="24"/>
        </w:rPr>
        <w:t>žiaka.</w:t>
      </w:r>
    </w:p>
    <w:p w14:paraId="3B13F40B" w14:textId="77777777" w:rsidR="006D3683" w:rsidRDefault="006D3683">
      <w:pPr>
        <w:jc w:val="both"/>
        <w:rPr>
          <w:sz w:val="24"/>
        </w:rPr>
        <w:sectPr w:rsidR="006D3683">
          <w:pgSz w:w="11910" w:h="16840"/>
          <w:pgMar w:top="1040" w:right="480" w:bottom="960" w:left="460" w:header="0" w:footer="705" w:gutter="0"/>
          <w:cols w:space="708"/>
        </w:sectPr>
      </w:pPr>
    </w:p>
    <w:p w14:paraId="0786305A" w14:textId="77777777" w:rsidR="006D3683" w:rsidRDefault="003746B2">
      <w:pPr>
        <w:pStyle w:val="Odsekzoznamu"/>
        <w:numPr>
          <w:ilvl w:val="0"/>
          <w:numId w:val="4"/>
        </w:numPr>
        <w:tabs>
          <w:tab w:val="left" w:pos="1073"/>
        </w:tabs>
        <w:spacing w:before="68"/>
        <w:ind w:right="763"/>
        <w:jc w:val="both"/>
        <w:rPr>
          <w:sz w:val="24"/>
        </w:rPr>
      </w:pPr>
      <w:r>
        <w:rPr>
          <w:sz w:val="24"/>
        </w:rPr>
        <w:lastRenderedPageBreak/>
        <w:t>Na základe správ o riadnom plnení si povinnej školskej dochádzky žiakom v priebehu najmenej 3 mesiacov, ktoré zasiela škola, oddelenie SPODaSK požiada OŠSD o obnovenie výplaty prídavku na dieťa(ďalej PnD)</w:t>
      </w:r>
      <w:r>
        <w:rPr>
          <w:spacing w:val="-6"/>
          <w:sz w:val="24"/>
        </w:rPr>
        <w:t xml:space="preserve"> </w:t>
      </w:r>
      <w:r>
        <w:rPr>
          <w:sz w:val="24"/>
        </w:rPr>
        <w:t>rodičovi.</w:t>
      </w:r>
    </w:p>
    <w:p w14:paraId="41F9A4D1" w14:textId="77777777" w:rsidR="006D3683" w:rsidRDefault="006D3683">
      <w:pPr>
        <w:pStyle w:val="Zkladntext"/>
        <w:rPr>
          <w:sz w:val="26"/>
        </w:rPr>
      </w:pPr>
    </w:p>
    <w:p w14:paraId="2134C1A4" w14:textId="77777777" w:rsidR="006D3683" w:rsidRDefault="006D3683">
      <w:pPr>
        <w:pStyle w:val="Zkladntext"/>
        <w:spacing w:before="7"/>
        <w:rPr>
          <w:sz w:val="22"/>
        </w:rPr>
      </w:pPr>
    </w:p>
    <w:p w14:paraId="7FF570A3" w14:textId="77777777" w:rsidR="006D3683" w:rsidRDefault="003746B2">
      <w:pPr>
        <w:pStyle w:val="Nadpis3"/>
      </w:pPr>
      <w:r>
        <w:t>2. Oddelenie štátnych sociálnych dávok (ŠSD)</w:t>
      </w:r>
    </w:p>
    <w:p w14:paraId="05EF2909" w14:textId="77777777" w:rsidR="006D3683" w:rsidRDefault="003746B2">
      <w:pPr>
        <w:pStyle w:val="Zkladntext"/>
        <w:spacing w:before="267"/>
        <w:ind w:left="788" w:right="761" w:firstLine="360"/>
        <w:jc w:val="both"/>
      </w:pPr>
      <w:r>
        <w:t>Zákon č. 600/2003 Z. z. o prídavku na  dieťa a o zmene a doplnení zákona č. 461/2003 Z. z.  o sociálnom poistení v znení neskorších predpisov v § 12 ods. 1 ustanovuje, že ak oprávnená osoba nevyužíva PnD na výchovu a výživu nezaopatreného dieťaťa, vydá rozhodnutie o zastavení výplaty PnD oprávnenej osobe a o poukazovaní PnD ďalšej oprávnenej osobe alebo obci, v ktorej má nezaopatrené dieťa trvalý</w:t>
      </w:r>
      <w:r>
        <w:rPr>
          <w:spacing w:val="5"/>
        </w:rPr>
        <w:t xml:space="preserve"> </w:t>
      </w:r>
      <w:r>
        <w:t>pobyt.</w:t>
      </w:r>
    </w:p>
    <w:p w14:paraId="4305EFA6" w14:textId="77777777" w:rsidR="006D3683" w:rsidRDefault="003746B2">
      <w:pPr>
        <w:pStyle w:val="Zkladntext"/>
        <w:spacing w:before="1"/>
        <w:ind w:left="788" w:right="765"/>
        <w:jc w:val="both"/>
      </w:pPr>
      <w:r>
        <w:t>Zákonom č. 658/2002 Z. z. sa doplnil dôvod na zastavenie výplaty prídavku na dieťa oprávnenej osobe aj v prípade, ak žiak zanedbáva plnenie povinnej školskej dochádzky.</w:t>
      </w:r>
    </w:p>
    <w:p w14:paraId="55C781AE" w14:textId="77777777" w:rsidR="006D3683" w:rsidRDefault="006D3683">
      <w:pPr>
        <w:pStyle w:val="Zkladntext"/>
      </w:pPr>
    </w:p>
    <w:p w14:paraId="61C6C9E6" w14:textId="77777777" w:rsidR="006D3683" w:rsidRDefault="003746B2">
      <w:pPr>
        <w:pStyle w:val="Odsekzoznamu"/>
        <w:numPr>
          <w:ilvl w:val="0"/>
          <w:numId w:val="3"/>
        </w:numPr>
        <w:tabs>
          <w:tab w:val="left" w:pos="1073"/>
        </w:tabs>
        <w:ind w:right="765"/>
        <w:jc w:val="both"/>
        <w:rPr>
          <w:sz w:val="24"/>
        </w:rPr>
      </w:pPr>
      <w:r>
        <w:rPr>
          <w:sz w:val="24"/>
        </w:rPr>
        <w:t>Na základe oznámenia o zanedbávaní povinnej školskej dochádzky odstúpeného oddelením SPODaSK na oddelenie ŠSD v zmysle ustanovenia § 12 ods. 2 oddelenie ŠSD zastaví výplatu PnD rodičovi a tieto prostriedky poukazuje obci, v ktorej má nezaopatrené dieťa trvalý</w:t>
      </w:r>
      <w:r>
        <w:rPr>
          <w:spacing w:val="-17"/>
          <w:sz w:val="24"/>
        </w:rPr>
        <w:t xml:space="preserve"> </w:t>
      </w:r>
      <w:r>
        <w:rPr>
          <w:sz w:val="24"/>
        </w:rPr>
        <w:t>pobyt.</w:t>
      </w:r>
    </w:p>
    <w:p w14:paraId="223C66A8" w14:textId="77777777" w:rsidR="006D3683" w:rsidRDefault="006D3683">
      <w:pPr>
        <w:pStyle w:val="Zkladntext"/>
      </w:pPr>
    </w:p>
    <w:p w14:paraId="023AF64E" w14:textId="77777777" w:rsidR="006D3683" w:rsidRDefault="003746B2">
      <w:pPr>
        <w:pStyle w:val="Odsekzoznamu"/>
        <w:numPr>
          <w:ilvl w:val="0"/>
          <w:numId w:val="3"/>
        </w:numPr>
        <w:tabs>
          <w:tab w:val="left" w:pos="1073"/>
        </w:tabs>
        <w:spacing w:before="1"/>
        <w:ind w:right="766"/>
        <w:jc w:val="both"/>
        <w:rPr>
          <w:sz w:val="24"/>
        </w:rPr>
      </w:pPr>
      <w:r>
        <w:rPr>
          <w:sz w:val="24"/>
        </w:rPr>
        <w:t>Oddelenie ŠSD dohodne s obcou spôsob preukazovania použitia finančných prostriedkov poskytnutých na PnD, pričom mesačne obci predkladá aktuálny zoznam poberateľov PnD, ktoré jej</w:t>
      </w:r>
      <w:r>
        <w:rPr>
          <w:spacing w:val="1"/>
          <w:sz w:val="24"/>
        </w:rPr>
        <w:t xml:space="preserve"> </w:t>
      </w:r>
      <w:r>
        <w:rPr>
          <w:sz w:val="24"/>
        </w:rPr>
        <w:t>poukazuje.</w:t>
      </w:r>
    </w:p>
    <w:p w14:paraId="2B07B573" w14:textId="77777777" w:rsidR="006D3683" w:rsidRDefault="006D3683">
      <w:pPr>
        <w:pStyle w:val="Zkladntext"/>
      </w:pPr>
    </w:p>
    <w:p w14:paraId="61C8CF93" w14:textId="77777777" w:rsidR="006D3683" w:rsidRDefault="003746B2">
      <w:pPr>
        <w:pStyle w:val="Odsekzoznamu"/>
        <w:numPr>
          <w:ilvl w:val="0"/>
          <w:numId w:val="3"/>
        </w:numPr>
        <w:tabs>
          <w:tab w:val="left" w:pos="1073"/>
        </w:tabs>
        <w:ind w:right="762"/>
        <w:jc w:val="both"/>
        <w:rPr>
          <w:sz w:val="24"/>
        </w:rPr>
      </w:pPr>
      <w:r>
        <w:rPr>
          <w:sz w:val="24"/>
        </w:rPr>
        <w:t xml:space="preserve">Po oznámení z oddelenia SPODaSK, že žiak si riadne plní povinnú školskú dochádzku, vydá oddelenie ŠSD </w:t>
      </w:r>
      <w:r>
        <w:rPr>
          <w:b/>
          <w:sz w:val="24"/>
        </w:rPr>
        <w:t xml:space="preserve">rozhodnutie o obnovení výplaty </w:t>
      </w:r>
      <w:r>
        <w:rPr>
          <w:sz w:val="24"/>
        </w:rPr>
        <w:t>PnD rodičovi od najbližšieho výplatného termínu, spravidla však po uplynutí 3 po sebe nasledujúcich kalendárnych mesiacov od zastavenia výplaty</w:t>
      </w:r>
      <w:r>
        <w:rPr>
          <w:spacing w:val="-6"/>
          <w:sz w:val="24"/>
        </w:rPr>
        <w:t xml:space="preserve"> </w:t>
      </w:r>
      <w:r>
        <w:rPr>
          <w:sz w:val="24"/>
        </w:rPr>
        <w:t>PnD.</w:t>
      </w:r>
    </w:p>
    <w:p w14:paraId="6FD0203A" w14:textId="77777777" w:rsidR="006D3683" w:rsidRDefault="006D3683">
      <w:pPr>
        <w:jc w:val="both"/>
        <w:rPr>
          <w:sz w:val="24"/>
        </w:rPr>
        <w:sectPr w:rsidR="006D3683">
          <w:pgSz w:w="11910" w:h="16840"/>
          <w:pgMar w:top="760" w:right="480" w:bottom="960" w:left="460" w:header="0" w:footer="705" w:gutter="0"/>
          <w:cols w:space="708"/>
        </w:sectPr>
      </w:pPr>
    </w:p>
    <w:p w14:paraId="1E714B81" w14:textId="77777777" w:rsidR="006D3683" w:rsidRDefault="008F3E07">
      <w:pPr>
        <w:pStyle w:val="Nadpis4"/>
        <w:spacing w:before="71"/>
        <w:ind w:left="1566" w:right="1561"/>
        <w:jc w:val="center"/>
      </w:pPr>
      <w:r>
        <w:lastRenderedPageBreak/>
        <w:pict w14:anchorId="38F0E4FC">
          <v:rect id="_x0000_s1037" style="position:absolute;left:0;text-align:left;margin-left:55.2pt;margin-top:18.65pt;width:484.95pt;height:.4pt;z-index:-15726592;mso-wrap-distance-left:0;mso-wrap-distance-right:0;mso-position-horizontal-relative:page" fillcolor="black" stroked="f">
            <w10:wrap type="topAndBottom" anchorx="page"/>
          </v:rect>
        </w:pict>
      </w:r>
      <w:r w:rsidR="003746B2">
        <w:rPr>
          <w:color w:val="999999"/>
        </w:rPr>
        <w:t>Príloha č. 1: Oznámenie o zanedbávaní povinnej školskej dochádzky</w:t>
      </w:r>
    </w:p>
    <w:p w14:paraId="7B6A6635" w14:textId="77777777" w:rsidR="006D3683" w:rsidRDefault="006D3683">
      <w:pPr>
        <w:pStyle w:val="Zkladntext"/>
        <w:spacing w:before="4"/>
        <w:rPr>
          <w:rFonts w:ascii="Arial"/>
          <w:b/>
          <w:sz w:val="13"/>
        </w:rPr>
      </w:pPr>
    </w:p>
    <w:p w14:paraId="3BDFF0FF" w14:textId="77777777" w:rsidR="006D3683" w:rsidRDefault="008F3E07">
      <w:pPr>
        <w:pStyle w:val="Zkladntext"/>
        <w:tabs>
          <w:tab w:val="left" w:pos="10215"/>
        </w:tabs>
        <w:spacing w:before="92"/>
        <w:ind w:left="672"/>
        <w:rPr>
          <w:rFonts w:ascii="Arial" w:hAnsi="Arial"/>
        </w:rPr>
      </w:pPr>
      <w:r>
        <w:pict w14:anchorId="0C8D651A">
          <v:group id="_x0000_s1034" style="position:absolute;left:0;text-align:left;margin-left:56.65pt;margin-top:17.05pt;width:480.35pt;height:1.2pt;z-index:15731200;mso-position-horizontal-relative:page" coordorigin="1133,341" coordsize="9607,24">
            <v:line id="_x0000_s1036" style="position:absolute" from="4074,357" to="4470,357" strokeweight=".26669mm"/>
            <v:rect id="_x0000_s1035" style="position:absolute;left:1132;top:341;width:9607;height:16" fillcolor="black" stroked="f"/>
            <w10:wrap anchorx="page"/>
          </v:group>
        </w:pict>
      </w:r>
      <w:r w:rsidR="003746B2">
        <w:rPr>
          <w:rFonts w:ascii="Arial" w:hAnsi="Arial"/>
        </w:rPr>
        <w:t>Škola:</w:t>
      </w:r>
      <w:r w:rsidR="003746B2">
        <w:rPr>
          <w:rFonts w:ascii="Arial" w:hAnsi="Arial"/>
        </w:rPr>
        <w:tab/>
        <w:t>.</w:t>
      </w:r>
    </w:p>
    <w:p w14:paraId="192D364A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76886B94" w14:textId="77777777" w:rsidR="006D3683" w:rsidRDefault="003746B2">
      <w:pPr>
        <w:pStyle w:val="Zkladntext"/>
        <w:tabs>
          <w:tab w:val="left" w:pos="5543"/>
        </w:tabs>
        <w:spacing w:before="92"/>
        <w:ind w:left="672"/>
        <w:rPr>
          <w:rFonts w:ascii="Arial" w:hAnsi="Arial"/>
        </w:rPr>
      </w:pPr>
      <w:r>
        <w:rPr>
          <w:rFonts w:ascii="Arial" w:hAnsi="Arial"/>
        </w:rPr>
        <w:t>Číslo:..................</w:t>
      </w:r>
      <w:r>
        <w:rPr>
          <w:rFonts w:ascii="Arial" w:hAnsi="Arial"/>
        </w:rPr>
        <w:tab/>
        <w:t>V .......................................dňa ..........</w:t>
      </w:r>
      <w:r>
        <w:rPr>
          <w:rFonts w:ascii="Arial" w:hAnsi="Arial"/>
          <w:spacing w:val="-50"/>
        </w:rPr>
        <w:t xml:space="preserve"> </w:t>
      </w:r>
      <w:r>
        <w:rPr>
          <w:rFonts w:ascii="Arial" w:hAnsi="Arial"/>
        </w:rPr>
        <w:t>...........</w:t>
      </w:r>
    </w:p>
    <w:p w14:paraId="6A93FD88" w14:textId="77777777" w:rsidR="006D3683" w:rsidRDefault="006D3683">
      <w:pPr>
        <w:pStyle w:val="Zkladntext"/>
        <w:rPr>
          <w:rFonts w:ascii="Arial"/>
          <w:sz w:val="26"/>
        </w:rPr>
      </w:pPr>
    </w:p>
    <w:p w14:paraId="4A72327B" w14:textId="77777777" w:rsidR="006D3683" w:rsidRDefault="006D3683">
      <w:pPr>
        <w:pStyle w:val="Zkladntext"/>
        <w:rPr>
          <w:rFonts w:ascii="Arial"/>
          <w:sz w:val="26"/>
        </w:rPr>
      </w:pPr>
    </w:p>
    <w:p w14:paraId="1A077DFD" w14:textId="77777777" w:rsidR="006D3683" w:rsidRDefault="003746B2">
      <w:pPr>
        <w:pStyle w:val="Nadpis4"/>
        <w:spacing w:before="230"/>
      </w:pPr>
      <w:r>
        <w:t>O z n á m e n i e</w:t>
      </w:r>
    </w:p>
    <w:p w14:paraId="2C791C91" w14:textId="77777777" w:rsidR="006D3683" w:rsidRDefault="006D3683">
      <w:pPr>
        <w:pStyle w:val="Zkladntext"/>
        <w:spacing w:before="4"/>
        <w:rPr>
          <w:rFonts w:ascii="Arial"/>
          <w:b/>
        </w:rPr>
      </w:pPr>
    </w:p>
    <w:p w14:paraId="3D49AF5B" w14:textId="77777777" w:rsidR="006D3683" w:rsidRDefault="003746B2">
      <w:pPr>
        <w:pStyle w:val="Zkladntext"/>
        <w:tabs>
          <w:tab w:val="left" w:leader="dot" w:pos="10219"/>
        </w:tabs>
        <w:spacing w:before="1" w:line="258" w:lineRule="exact"/>
        <w:ind w:left="1380"/>
        <w:rPr>
          <w:rFonts w:ascii="Arial" w:hAnsi="Arial"/>
        </w:rPr>
      </w:pPr>
      <w:r>
        <w:rPr>
          <w:rFonts w:ascii="Arial" w:hAnsi="Arial"/>
        </w:rPr>
        <w:t>Oznamujeme Vám, že žiak (žiačka)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našej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školy</w:t>
      </w:r>
      <w:r>
        <w:rPr>
          <w:rFonts w:ascii="Arial" w:hAnsi="Arial"/>
        </w:rPr>
        <w:tab/>
        <w:t>,</w:t>
      </w:r>
    </w:p>
    <w:p w14:paraId="4ED9173D" w14:textId="77777777" w:rsidR="006D3683" w:rsidRDefault="003746B2">
      <w:pPr>
        <w:spacing w:line="166" w:lineRule="exact"/>
        <w:ind w:right="1702"/>
        <w:jc w:val="right"/>
        <w:rPr>
          <w:rFonts w:ascii="Arial"/>
          <w:sz w:val="16"/>
        </w:rPr>
      </w:pPr>
      <w:r>
        <w:rPr>
          <w:rFonts w:ascii="Arial"/>
          <w:sz w:val="16"/>
        </w:rPr>
        <w:t>(meno a priezvisko)</w:t>
      </w:r>
    </w:p>
    <w:p w14:paraId="795D6F8D" w14:textId="77777777" w:rsidR="006D3683" w:rsidRDefault="003746B2">
      <w:pPr>
        <w:pStyle w:val="Zkladntext"/>
        <w:tabs>
          <w:tab w:val="left" w:leader="dot" w:pos="4025"/>
        </w:tabs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nar.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...................,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trieda</w:t>
      </w:r>
      <w:r>
        <w:rPr>
          <w:rFonts w:ascii="Arial" w:hAnsi="Arial"/>
        </w:rPr>
        <w:tab/>
        <w:t>zanedbáva povinnú školskej dochádzky, pretože v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mesiaci</w:t>
      </w:r>
    </w:p>
    <w:p w14:paraId="108D5FBF" w14:textId="77777777" w:rsidR="006D3683" w:rsidRDefault="003746B2">
      <w:pPr>
        <w:pStyle w:val="Zkladntext"/>
        <w:tabs>
          <w:tab w:val="left" w:leader="dot" w:pos="4973"/>
        </w:tabs>
        <w:ind w:left="672"/>
        <w:rPr>
          <w:rFonts w:ascii="Arial" w:hAnsi="Arial"/>
        </w:rPr>
      </w:pPr>
      <w:r>
        <w:rPr>
          <w:rFonts w:ascii="Arial" w:hAnsi="Arial"/>
        </w:rPr>
        <w:t>...................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/20....</w:t>
      </w:r>
      <w:r>
        <w:rPr>
          <w:rFonts w:ascii="Arial" w:hAnsi="Arial"/>
          <w:spacing w:val="55"/>
        </w:rPr>
        <w:t xml:space="preserve"> </w:t>
      </w:r>
      <w:r>
        <w:rPr>
          <w:rFonts w:ascii="Arial" w:hAnsi="Arial"/>
        </w:rPr>
        <w:t>vymeškal(a)</w:t>
      </w:r>
      <w:r>
        <w:rPr>
          <w:rFonts w:ascii="Arial" w:hAnsi="Arial"/>
        </w:rPr>
        <w:tab/>
        <w:t>neospravedlnených vyučovacích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hodín.</w:t>
      </w:r>
    </w:p>
    <w:p w14:paraId="1A9EEF0A" w14:textId="77777777" w:rsidR="006D3683" w:rsidRDefault="006D3683">
      <w:pPr>
        <w:pStyle w:val="Zkladntext"/>
        <w:rPr>
          <w:rFonts w:ascii="Arial"/>
          <w:sz w:val="26"/>
        </w:rPr>
      </w:pPr>
    </w:p>
    <w:p w14:paraId="5E452581" w14:textId="77777777" w:rsidR="006D3683" w:rsidRDefault="006D3683">
      <w:pPr>
        <w:pStyle w:val="Zkladntext"/>
        <w:spacing w:before="7"/>
        <w:rPr>
          <w:rFonts w:ascii="Arial"/>
          <w:sz w:val="21"/>
        </w:rPr>
      </w:pPr>
    </w:p>
    <w:p w14:paraId="1DBC9BA9" w14:textId="77777777" w:rsidR="006D3683" w:rsidRDefault="003746B2">
      <w:pPr>
        <w:ind w:left="672"/>
        <w:rPr>
          <w:rFonts w:ascii="Arial" w:hAnsi="Arial"/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Zákonní zástupcovia žiaka:</w:t>
      </w:r>
    </w:p>
    <w:p w14:paraId="67AC550B" w14:textId="77777777" w:rsidR="006D3683" w:rsidRDefault="003746B2">
      <w:pPr>
        <w:spacing w:before="1" w:line="260" w:lineRule="exact"/>
        <w:ind w:left="67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Otec (alebo iný, uveďte vzťah) </w:t>
      </w:r>
      <w:r>
        <w:rPr>
          <w:rFonts w:ascii="Arial" w:hAnsi="Arial"/>
          <w:sz w:val="24"/>
        </w:rPr>
        <w:t>...........................................................................................</w:t>
      </w:r>
    </w:p>
    <w:p w14:paraId="59477F1B" w14:textId="77777777" w:rsidR="006D3683" w:rsidRDefault="003746B2">
      <w:pPr>
        <w:spacing w:line="168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26E40F2B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1626AEBA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6509E1B2" w14:textId="77777777" w:rsidR="006D3683" w:rsidRDefault="003746B2">
      <w:pPr>
        <w:pStyle w:val="Zkladntext"/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Zamestnávateľ .......................................................................................................................</w:t>
      </w:r>
    </w:p>
    <w:p w14:paraId="4724587C" w14:textId="77777777" w:rsidR="006D3683" w:rsidRDefault="006D3683">
      <w:pPr>
        <w:pStyle w:val="Zkladntext"/>
        <w:rPr>
          <w:rFonts w:ascii="Arial"/>
          <w:sz w:val="26"/>
        </w:rPr>
      </w:pPr>
    </w:p>
    <w:p w14:paraId="58635953" w14:textId="77777777" w:rsidR="006D3683" w:rsidRDefault="006D3683">
      <w:pPr>
        <w:pStyle w:val="Zkladntext"/>
        <w:spacing w:before="7"/>
        <w:rPr>
          <w:rFonts w:ascii="Arial"/>
          <w:sz w:val="21"/>
        </w:rPr>
      </w:pPr>
    </w:p>
    <w:p w14:paraId="76669B8B" w14:textId="77777777" w:rsidR="006D3683" w:rsidRDefault="003746B2">
      <w:pPr>
        <w:pStyle w:val="Nadpis4"/>
        <w:tabs>
          <w:tab w:val="left" w:leader="dot" w:pos="9944"/>
        </w:tabs>
        <w:spacing w:line="260" w:lineRule="exact"/>
        <w:rPr>
          <w:b w:val="0"/>
        </w:rPr>
      </w:pPr>
      <w:r>
        <w:t>Matka</w:t>
      </w:r>
      <w:r>
        <w:rPr>
          <w:spacing w:val="-2"/>
        </w:rPr>
        <w:t xml:space="preserve"> </w:t>
      </w:r>
      <w:r>
        <w:t>žiaka</w:t>
      </w:r>
      <w:r>
        <w:tab/>
      </w:r>
      <w:r>
        <w:rPr>
          <w:b w:val="0"/>
        </w:rPr>
        <w:t>,</w:t>
      </w:r>
    </w:p>
    <w:p w14:paraId="596A0DE5" w14:textId="77777777" w:rsidR="006D3683" w:rsidRDefault="003746B2">
      <w:pPr>
        <w:spacing w:line="168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54A3E155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2E085D3C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11ED9B18" w14:textId="77777777" w:rsidR="006D3683" w:rsidRDefault="003746B2">
      <w:pPr>
        <w:pStyle w:val="Zkladntext"/>
        <w:spacing w:before="129"/>
        <w:ind w:left="672"/>
        <w:rPr>
          <w:rFonts w:ascii="Arial" w:hAnsi="Arial"/>
        </w:rPr>
      </w:pPr>
      <w:r>
        <w:rPr>
          <w:rFonts w:ascii="Arial" w:hAnsi="Arial"/>
          <w:spacing w:val="-1"/>
        </w:rPr>
        <w:t>Zamestnávateľ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  <w:spacing w:val="-1"/>
        </w:rPr>
        <w:t>.......................................................................................................................</w:t>
      </w:r>
    </w:p>
    <w:p w14:paraId="6363A874" w14:textId="77777777" w:rsidR="006D3683" w:rsidRDefault="006D3683">
      <w:pPr>
        <w:pStyle w:val="Zkladntext"/>
        <w:spacing w:before="4"/>
        <w:rPr>
          <w:rFonts w:ascii="Arial"/>
        </w:rPr>
      </w:pPr>
    </w:p>
    <w:p w14:paraId="014267F3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Poznámka k zákonným zástupcom: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......................................................................................</w:t>
      </w:r>
    </w:p>
    <w:p w14:paraId="6B9A87C7" w14:textId="77777777" w:rsidR="006D3683" w:rsidRDefault="006D3683">
      <w:pPr>
        <w:pStyle w:val="Zkladntext"/>
        <w:spacing w:before="8"/>
        <w:rPr>
          <w:rFonts w:ascii="Arial"/>
        </w:rPr>
      </w:pPr>
    </w:p>
    <w:p w14:paraId="2257C778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Pred zaslaním tohto oznámenia boli vykonané nasledovné opatrenia:</w:t>
      </w:r>
    </w:p>
    <w:p w14:paraId="1C8C1472" w14:textId="77777777" w:rsidR="006D3683" w:rsidRDefault="003746B2">
      <w:pPr>
        <w:pStyle w:val="Zkladntext"/>
        <w:spacing w:before="141"/>
        <w:ind w:left="672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44F928B0" w14:textId="77777777" w:rsidR="006D3683" w:rsidRDefault="003746B2">
      <w:pPr>
        <w:pStyle w:val="Zkladntext"/>
        <w:spacing w:before="136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259AC886" w14:textId="77777777" w:rsidR="006D3683" w:rsidRDefault="003746B2">
      <w:pPr>
        <w:pStyle w:val="Zkladntext"/>
        <w:spacing w:before="140"/>
        <w:ind w:left="672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3E0B7553" w14:textId="77777777" w:rsidR="006D3683" w:rsidRDefault="003746B2">
      <w:pPr>
        <w:pStyle w:val="Zkladntext"/>
        <w:spacing w:before="136" w:line="362" w:lineRule="auto"/>
        <w:ind w:left="672" w:right="609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 ................... Triedny učiteľ ........................................................</w:t>
      </w:r>
    </w:p>
    <w:p w14:paraId="58A0D747" w14:textId="77777777" w:rsidR="006D3683" w:rsidRDefault="003746B2">
      <w:pPr>
        <w:pStyle w:val="Zkladntext"/>
        <w:spacing w:line="271" w:lineRule="exact"/>
        <w:ind w:left="672"/>
        <w:rPr>
          <w:rFonts w:ascii="Arial" w:hAnsi="Arial"/>
        </w:rPr>
      </w:pPr>
      <w:r>
        <w:rPr>
          <w:rFonts w:ascii="Arial" w:hAnsi="Arial"/>
        </w:rPr>
        <w:t>Výchovný poradca ..................................................</w:t>
      </w:r>
    </w:p>
    <w:p w14:paraId="2D6FAEBD" w14:textId="77777777" w:rsidR="006D3683" w:rsidRDefault="006D3683">
      <w:pPr>
        <w:pStyle w:val="Zkladntext"/>
        <w:rPr>
          <w:rFonts w:ascii="Arial"/>
          <w:sz w:val="20"/>
        </w:rPr>
      </w:pPr>
    </w:p>
    <w:p w14:paraId="308F4A60" w14:textId="77777777" w:rsidR="006D3683" w:rsidRDefault="006D3683">
      <w:pPr>
        <w:pStyle w:val="Zkladntext"/>
        <w:rPr>
          <w:rFonts w:ascii="Arial"/>
          <w:sz w:val="20"/>
        </w:rPr>
      </w:pPr>
    </w:p>
    <w:p w14:paraId="042503D2" w14:textId="77777777" w:rsidR="006D3683" w:rsidRDefault="006D3683">
      <w:pPr>
        <w:pStyle w:val="Zkladntext"/>
        <w:spacing w:before="11"/>
        <w:rPr>
          <w:rFonts w:ascii="Arial"/>
          <w:sz w:val="23"/>
        </w:rPr>
      </w:pPr>
    </w:p>
    <w:p w14:paraId="1B103295" w14:textId="77777777" w:rsidR="006D3683" w:rsidRDefault="003746B2">
      <w:pPr>
        <w:pStyle w:val="Zkladntext"/>
        <w:tabs>
          <w:tab w:val="left" w:pos="396"/>
          <w:tab w:val="left" w:pos="2403"/>
        </w:tabs>
        <w:spacing w:before="92"/>
        <w:ind w:right="654"/>
        <w:jc w:val="right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  <w:u w:val="single"/>
        </w:rPr>
        <w:t>riaditeľ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školy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4"/>
          <w:u w:val="single"/>
        </w:rPr>
        <w:t>_</w:t>
      </w:r>
    </w:p>
    <w:p w14:paraId="577146CF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2FB65462" w14:textId="77777777" w:rsidR="006D3683" w:rsidRDefault="003746B2">
      <w:pPr>
        <w:pStyle w:val="Zkladntext"/>
        <w:spacing w:before="92"/>
        <w:ind w:right="1294"/>
        <w:jc w:val="right"/>
        <w:rPr>
          <w:rFonts w:ascii="Arial" w:hAnsi="Arial"/>
        </w:rPr>
      </w:pPr>
      <w:r>
        <w:rPr>
          <w:rFonts w:ascii="Arial" w:hAnsi="Arial"/>
        </w:rPr>
        <w:t>podpis a pečiatka</w:t>
      </w:r>
    </w:p>
    <w:p w14:paraId="00CFFDA3" w14:textId="77777777" w:rsidR="006D3683" w:rsidRDefault="006D3683">
      <w:pPr>
        <w:jc w:val="right"/>
        <w:rPr>
          <w:rFonts w:ascii="Arial" w:hAnsi="Arial"/>
        </w:rPr>
        <w:sectPr w:rsidR="006D3683">
          <w:pgSz w:w="11910" w:h="16840"/>
          <w:pgMar w:top="760" w:right="480" w:bottom="960" w:left="460" w:header="0" w:footer="705" w:gutter="0"/>
          <w:cols w:space="708"/>
        </w:sectPr>
      </w:pPr>
    </w:p>
    <w:p w14:paraId="4641F503" w14:textId="77777777" w:rsidR="006D3683" w:rsidRDefault="008F3E07">
      <w:pPr>
        <w:pStyle w:val="Nadpis4"/>
        <w:spacing w:before="71"/>
        <w:ind w:left="1564" w:right="1561"/>
        <w:jc w:val="center"/>
      </w:pPr>
      <w:r>
        <w:lastRenderedPageBreak/>
        <w:pict w14:anchorId="276C49D9">
          <v:rect id="_x0000_s1033" style="position:absolute;left:0;text-align:left;margin-left:55.2pt;margin-top:18.65pt;width:484.95pt;height:.4pt;z-index:-15725568;mso-wrap-distance-left:0;mso-wrap-distance-right:0;mso-position-horizontal-relative:page" fillcolor="black" stroked="f">
            <w10:wrap type="topAndBottom" anchorx="page"/>
          </v:rect>
        </w:pict>
      </w:r>
      <w:r w:rsidR="003746B2">
        <w:rPr>
          <w:color w:val="999999"/>
        </w:rPr>
        <w:t>Príloha č. 2: Oznámenie o závažných výchovných problémoch</w:t>
      </w:r>
    </w:p>
    <w:p w14:paraId="6B6140AA" w14:textId="77777777" w:rsidR="006D3683" w:rsidRDefault="006D3683">
      <w:pPr>
        <w:pStyle w:val="Zkladntext"/>
        <w:spacing w:before="4"/>
        <w:rPr>
          <w:rFonts w:ascii="Arial"/>
          <w:b/>
          <w:sz w:val="13"/>
        </w:rPr>
      </w:pPr>
    </w:p>
    <w:p w14:paraId="0CFAB77E" w14:textId="77777777" w:rsidR="006D3683" w:rsidRDefault="008F3E07">
      <w:pPr>
        <w:pStyle w:val="Zkladntext"/>
        <w:tabs>
          <w:tab w:val="left" w:pos="10215"/>
        </w:tabs>
        <w:spacing w:before="92"/>
        <w:ind w:left="672"/>
        <w:rPr>
          <w:rFonts w:ascii="Arial" w:hAnsi="Arial"/>
        </w:rPr>
      </w:pPr>
      <w:r>
        <w:pict w14:anchorId="0059D48A">
          <v:group id="_x0000_s1030" style="position:absolute;left:0;text-align:left;margin-left:56.65pt;margin-top:17.05pt;width:480.35pt;height:1.2pt;z-index:15732224;mso-position-horizontal-relative:page" coordorigin="1133,341" coordsize="9607,24">
            <v:line id="_x0000_s1032" style="position:absolute" from="4074,357" to="4471,357" strokeweight=".26669mm"/>
            <v:rect id="_x0000_s1031" style="position:absolute;left:1132;top:341;width:9607;height:16" fillcolor="black" stroked="f"/>
            <w10:wrap anchorx="page"/>
          </v:group>
        </w:pict>
      </w:r>
      <w:r w:rsidR="003746B2">
        <w:rPr>
          <w:rFonts w:ascii="Arial" w:hAnsi="Arial"/>
        </w:rPr>
        <w:t>Škola:</w:t>
      </w:r>
      <w:r w:rsidR="003746B2">
        <w:rPr>
          <w:rFonts w:ascii="Arial" w:hAnsi="Arial"/>
        </w:rPr>
        <w:tab/>
        <w:t>.</w:t>
      </w:r>
    </w:p>
    <w:p w14:paraId="095E0876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7777465E" w14:textId="77777777" w:rsidR="006D3683" w:rsidRDefault="003746B2">
      <w:pPr>
        <w:pStyle w:val="Zkladntext"/>
        <w:tabs>
          <w:tab w:val="left" w:pos="5543"/>
        </w:tabs>
        <w:spacing w:before="92"/>
        <w:ind w:left="672"/>
        <w:rPr>
          <w:rFonts w:ascii="Arial" w:hAnsi="Arial"/>
        </w:rPr>
      </w:pPr>
      <w:r>
        <w:rPr>
          <w:rFonts w:ascii="Arial" w:hAnsi="Arial"/>
        </w:rPr>
        <w:t>Číslo:..................</w:t>
      </w:r>
      <w:r>
        <w:rPr>
          <w:rFonts w:ascii="Arial" w:hAnsi="Arial"/>
        </w:rPr>
        <w:tab/>
        <w:t>V .......................................dňa .........</w:t>
      </w:r>
      <w:r>
        <w:rPr>
          <w:rFonts w:ascii="Arial" w:hAnsi="Arial"/>
          <w:spacing w:val="-53"/>
        </w:rPr>
        <w:t xml:space="preserve"> </w:t>
      </w:r>
      <w:r>
        <w:rPr>
          <w:rFonts w:ascii="Arial" w:hAnsi="Arial"/>
        </w:rPr>
        <w:t>............</w:t>
      </w:r>
    </w:p>
    <w:p w14:paraId="35D38A7F" w14:textId="77777777" w:rsidR="006D3683" w:rsidRDefault="006D3683">
      <w:pPr>
        <w:pStyle w:val="Zkladntext"/>
        <w:rPr>
          <w:rFonts w:ascii="Arial"/>
          <w:sz w:val="26"/>
        </w:rPr>
      </w:pPr>
    </w:p>
    <w:p w14:paraId="0F74F7D7" w14:textId="77777777" w:rsidR="006D3683" w:rsidRDefault="006D3683">
      <w:pPr>
        <w:pStyle w:val="Zkladntext"/>
        <w:rPr>
          <w:rFonts w:ascii="Arial"/>
          <w:sz w:val="26"/>
        </w:rPr>
      </w:pPr>
    </w:p>
    <w:p w14:paraId="1554B472" w14:textId="77777777" w:rsidR="006D3683" w:rsidRDefault="003746B2">
      <w:pPr>
        <w:pStyle w:val="Nadpis4"/>
        <w:spacing w:before="230"/>
      </w:pPr>
      <w:r>
        <w:t>O z n á m e n i e</w:t>
      </w:r>
    </w:p>
    <w:p w14:paraId="6D9B3BDF" w14:textId="77777777" w:rsidR="006D3683" w:rsidRDefault="006D3683">
      <w:pPr>
        <w:pStyle w:val="Zkladntext"/>
        <w:spacing w:before="4"/>
        <w:rPr>
          <w:rFonts w:ascii="Arial"/>
          <w:b/>
        </w:rPr>
      </w:pPr>
    </w:p>
    <w:p w14:paraId="7754DEA2" w14:textId="77777777" w:rsidR="006D3683" w:rsidRDefault="003746B2">
      <w:pPr>
        <w:pStyle w:val="Zkladntext"/>
        <w:tabs>
          <w:tab w:val="left" w:leader="dot" w:pos="10216"/>
        </w:tabs>
        <w:spacing w:before="1" w:line="258" w:lineRule="exact"/>
        <w:ind w:left="1380"/>
        <w:rPr>
          <w:rFonts w:ascii="Arial" w:hAnsi="Arial"/>
        </w:rPr>
      </w:pPr>
      <w:r>
        <w:rPr>
          <w:rFonts w:ascii="Arial" w:hAnsi="Arial"/>
        </w:rPr>
        <w:t>Oznamujeme Vám, že žiak (žiačka)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našej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školy</w:t>
      </w:r>
      <w:r>
        <w:rPr>
          <w:rFonts w:ascii="Arial" w:hAnsi="Arial"/>
        </w:rPr>
        <w:tab/>
        <w:t>,</w:t>
      </w:r>
    </w:p>
    <w:p w14:paraId="0DEDDA2D" w14:textId="77777777" w:rsidR="006D3683" w:rsidRDefault="003746B2">
      <w:pPr>
        <w:spacing w:line="166" w:lineRule="exact"/>
        <w:ind w:right="1702"/>
        <w:jc w:val="right"/>
        <w:rPr>
          <w:rFonts w:ascii="Arial"/>
          <w:sz w:val="16"/>
        </w:rPr>
      </w:pPr>
      <w:r>
        <w:rPr>
          <w:rFonts w:ascii="Arial"/>
          <w:sz w:val="16"/>
        </w:rPr>
        <w:t>(meno a priezvisko)</w:t>
      </w:r>
    </w:p>
    <w:p w14:paraId="78D7A46B" w14:textId="77777777" w:rsidR="006D3683" w:rsidRDefault="003746B2">
      <w:pPr>
        <w:pStyle w:val="Zkladntext"/>
        <w:spacing w:before="129"/>
        <w:ind w:left="672" w:right="609"/>
        <w:rPr>
          <w:rFonts w:ascii="Arial" w:hAnsi="Arial"/>
        </w:rPr>
      </w:pPr>
      <w:r>
        <w:rPr>
          <w:rFonts w:ascii="Arial" w:hAnsi="Arial"/>
        </w:rPr>
        <w:t>nar. ..................., trieda ........... má závažné problémy v správaní (plnení školských povinností, medziľudských vzťahoch...), pretože ..................................................................</w:t>
      </w:r>
    </w:p>
    <w:p w14:paraId="03CBA64B" w14:textId="77777777" w:rsidR="006D3683" w:rsidRDefault="003746B2">
      <w:pPr>
        <w:pStyle w:val="Zkladntext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36B743D1" w14:textId="77777777" w:rsidR="006D3683" w:rsidRDefault="003746B2">
      <w:pPr>
        <w:pStyle w:val="Zkladntext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</w:t>
      </w:r>
      <w:r>
        <w:rPr>
          <w:rFonts w:ascii="Arial"/>
          <w:spacing w:val="-33"/>
        </w:rPr>
        <w:t xml:space="preserve"> </w:t>
      </w:r>
      <w:r>
        <w:rPr>
          <w:rFonts w:ascii="Arial"/>
          <w:spacing w:val="-1"/>
        </w:rPr>
        <w:t>....................................</w:t>
      </w:r>
    </w:p>
    <w:p w14:paraId="2FB18816" w14:textId="77777777" w:rsidR="006D3683" w:rsidRDefault="003746B2">
      <w:pPr>
        <w:pStyle w:val="Zkladntext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48BE81B1" w14:textId="77777777" w:rsidR="006D3683" w:rsidRDefault="003746B2">
      <w:pPr>
        <w:pStyle w:val="Zkladntext"/>
        <w:ind w:left="672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4F824B00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Uvedené problémy sa nevyriešili ani po uložení výchovných opatrení, ktoré má škola v kompetencii.</w:t>
      </w:r>
    </w:p>
    <w:p w14:paraId="548427D3" w14:textId="77777777" w:rsidR="006D3683" w:rsidRDefault="006D3683">
      <w:pPr>
        <w:pStyle w:val="Zkladntext"/>
        <w:spacing w:before="8"/>
        <w:rPr>
          <w:rFonts w:ascii="Arial"/>
          <w:sz w:val="23"/>
        </w:rPr>
      </w:pPr>
    </w:p>
    <w:p w14:paraId="6CF8A7E9" w14:textId="77777777" w:rsidR="006D3683" w:rsidRDefault="003746B2">
      <w:pPr>
        <w:ind w:left="672"/>
        <w:rPr>
          <w:rFonts w:ascii="Arial" w:hAnsi="Arial"/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Zákonní zástupcovia žiaka:</w:t>
      </w:r>
    </w:p>
    <w:p w14:paraId="1A4E82D1" w14:textId="77777777" w:rsidR="006D3683" w:rsidRDefault="003746B2">
      <w:pPr>
        <w:spacing w:line="260" w:lineRule="exact"/>
        <w:ind w:left="67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Otec (alebo iný, uveďte vzťah) </w:t>
      </w:r>
      <w:r>
        <w:rPr>
          <w:rFonts w:ascii="Arial" w:hAnsi="Arial"/>
          <w:sz w:val="24"/>
        </w:rPr>
        <w:t>...........................................................................................</w:t>
      </w:r>
    </w:p>
    <w:p w14:paraId="50FD586D" w14:textId="77777777" w:rsidR="006D3683" w:rsidRDefault="003746B2">
      <w:pPr>
        <w:spacing w:line="168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223638E6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1531873B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281D9456" w14:textId="77777777" w:rsidR="006D3683" w:rsidRDefault="003746B2">
      <w:pPr>
        <w:pStyle w:val="Zkladntext"/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Zamestnávateľ .......................................................................................................................</w:t>
      </w:r>
    </w:p>
    <w:p w14:paraId="11D08009" w14:textId="77777777" w:rsidR="006D3683" w:rsidRDefault="006D3683">
      <w:pPr>
        <w:pStyle w:val="Zkladntext"/>
        <w:rPr>
          <w:rFonts w:ascii="Arial"/>
          <w:sz w:val="26"/>
        </w:rPr>
      </w:pPr>
    </w:p>
    <w:p w14:paraId="06CC961D" w14:textId="77777777" w:rsidR="006D3683" w:rsidRDefault="006D3683">
      <w:pPr>
        <w:pStyle w:val="Zkladntext"/>
        <w:spacing w:before="7"/>
        <w:rPr>
          <w:rFonts w:ascii="Arial"/>
          <w:sz w:val="21"/>
        </w:rPr>
      </w:pPr>
    </w:p>
    <w:p w14:paraId="71A79CE4" w14:textId="77777777" w:rsidR="006D3683" w:rsidRDefault="003746B2">
      <w:pPr>
        <w:pStyle w:val="Nadpis4"/>
        <w:tabs>
          <w:tab w:val="left" w:leader="dot" w:pos="9944"/>
        </w:tabs>
        <w:spacing w:line="260" w:lineRule="exact"/>
        <w:rPr>
          <w:b w:val="0"/>
        </w:rPr>
      </w:pPr>
      <w:r>
        <w:t>Matka</w:t>
      </w:r>
      <w:r>
        <w:rPr>
          <w:spacing w:val="-2"/>
        </w:rPr>
        <w:t xml:space="preserve"> </w:t>
      </w:r>
      <w:r>
        <w:t>žiaka</w:t>
      </w:r>
      <w:r>
        <w:tab/>
      </w:r>
      <w:r>
        <w:rPr>
          <w:b w:val="0"/>
        </w:rPr>
        <w:t>,</w:t>
      </w:r>
    </w:p>
    <w:p w14:paraId="463AC62C" w14:textId="77777777" w:rsidR="006D3683" w:rsidRDefault="003746B2">
      <w:pPr>
        <w:spacing w:line="168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57D15CD3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15E2F880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3F6404EA" w14:textId="77777777" w:rsidR="006D3683" w:rsidRDefault="003746B2">
      <w:pPr>
        <w:pStyle w:val="Zkladntext"/>
        <w:spacing w:before="130"/>
        <w:ind w:left="672"/>
        <w:rPr>
          <w:rFonts w:ascii="Arial" w:hAnsi="Arial"/>
        </w:rPr>
      </w:pPr>
      <w:r>
        <w:rPr>
          <w:rFonts w:ascii="Arial" w:hAnsi="Arial"/>
          <w:spacing w:val="-1"/>
        </w:rPr>
        <w:t>Zamestnávateľ</w:t>
      </w:r>
      <w:r>
        <w:rPr>
          <w:rFonts w:ascii="Arial" w:hAnsi="Arial"/>
          <w:spacing w:val="41"/>
        </w:rPr>
        <w:t xml:space="preserve"> </w:t>
      </w:r>
      <w:r>
        <w:rPr>
          <w:rFonts w:ascii="Arial" w:hAnsi="Arial"/>
          <w:spacing w:val="-1"/>
        </w:rPr>
        <w:t>.......................................................................................................................</w:t>
      </w:r>
    </w:p>
    <w:p w14:paraId="7B1D6A9B" w14:textId="77777777" w:rsidR="006D3683" w:rsidRDefault="006D3683">
      <w:pPr>
        <w:pStyle w:val="Zkladntext"/>
        <w:spacing w:before="4"/>
        <w:rPr>
          <w:rFonts w:ascii="Arial"/>
        </w:rPr>
      </w:pPr>
    </w:p>
    <w:p w14:paraId="328FC833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Poznámka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k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zákonným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zástupcom: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......................................................................................</w:t>
      </w:r>
    </w:p>
    <w:p w14:paraId="51002B29" w14:textId="77777777" w:rsidR="006D3683" w:rsidRDefault="006D3683">
      <w:pPr>
        <w:pStyle w:val="Zkladntext"/>
        <w:spacing w:before="8"/>
        <w:rPr>
          <w:rFonts w:ascii="Arial"/>
        </w:rPr>
      </w:pPr>
    </w:p>
    <w:p w14:paraId="0E84AD8C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Pred zaslaním tohto oznámenia boli vykonané nasledovné opatrenia:</w:t>
      </w:r>
    </w:p>
    <w:p w14:paraId="13028BAF" w14:textId="77777777" w:rsidR="006D3683" w:rsidRDefault="003746B2">
      <w:pPr>
        <w:pStyle w:val="Zkladntext"/>
        <w:spacing w:before="140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</w:t>
      </w:r>
      <w:r>
        <w:rPr>
          <w:rFonts w:ascii="Arial"/>
          <w:spacing w:val="-34"/>
        </w:rPr>
        <w:t xml:space="preserve"> </w:t>
      </w:r>
      <w:r>
        <w:rPr>
          <w:rFonts w:ascii="Arial"/>
          <w:spacing w:val="-1"/>
        </w:rPr>
        <w:t>.............................................</w:t>
      </w:r>
    </w:p>
    <w:p w14:paraId="63B57869" w14:textId="77777777" w:rsidR="006D3683" w:rsidRDefault="003746B2">
      <w:pPr>
        <w:pStyle w:val="Zkladntext"/>
        <w:spacing w:before="136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43D94B0E" w14:textId="77777777" w:rsidR="006D3683" w:rsidRDefault="003746B2">
      <w:pPr>
        <w:pStyle w:val="Zkladntext"/>
        <w:spacing w:before="141"/>
        <w:ind w:left="672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02213C0B" w14:textId="77777777" w:rsidR="006D3683" w:rsidRDefault="003746B2">
      <w:pPr>
        <w:pStyle w:val="Zkladntext"/>
        <w:spacing w:before="136" w:line="362" w:lineRule="auto"/>
        <w:ind w:left="672" w:right="609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 ................... Triedny učiteľ ........................................................</w:t>
      </w:r>
    </w:p>
    <w:p w14:paraId="5009314F" w14:textId="77777777" w:rsidR="006D3683" w:rsidRDefault="003746B2">
      <w:pPr>
        <w:pStyle w:val="Zkladntext"/>
        <w:spacing w:line="271" w:lineRule="exact"/>
        <w:ind w:left="672"/>
        <w:rPr>
          <w:rFonts w:ascii="Arial" w:hAnsi="Arial"/>
        </w:rPr>
      </w:pPr>
      <w:r>
        <w:rPr>
          <w:rFonts w:ascii="Arial" w:hAnsi="Arial"/>
        </w:rPr>
        <w:t>Výchovný poradca ..................................................</w:t>
      </w:r>
    </w:p>
    <w:p w14:paraId="0BB59034" w14:textId="77777777" w:rsidR="006D3683" w:rsidRDefault="006D3683">
      <w:pPr>
        <w:pStyle w:val="Zkladntext"/>
        <w:rPr>
          <w:rFonts w:ascii="Arial"/>
          <w:sz w:val="20"/>
        </w:rPr>
      </w:pPr>
    </w:p>
    <w:p w14:paraId="4F69BF9B" w14:textId="77777777" w:rsidR="006D3683" w:rsidRDefault="006D3683">
      <w:pPr>
        <w:pStyle w:val="Zkladntext"/>
        <w:rPr>
          <w:rFonts w:ascii="Arial"/>
          <w:sz w:val="20"/>
        </w:rPr>
      </w:pPr>
    </w:p>
    <w:p w14:paraId="26E8774D" w14:textId="77777777" w:rsidR="006D3683" w:rsidRDefault="006D3683">
      <w:pPr>
        <w:pStyle w:val="Zkladntext"/>
        <w:rPr>
          <w:rFonts w:ascii="Arial"/>
        </w:rPr>
      </w:pPr>
    </w:p>
    <w:p w14:paraId="3F357E38" w14:textId="77777777" w:rsidR="006D3683" w:rsidRDefault="003746B2">
      <w:pPr>
        <w:pStyle w:val="Zkladntext"/>
        <w:tabs>
          <w:tab w:val="left" w:pos="396"/>
          <w:tab w:val="left" w:pos="2403"/>
        </w:tabs>
        <w:spacing w:before="92"/>
        <w:ind w:right="654"/>
        <w:jc w:val="right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  <w:u w:val="single"/>
        </w:rPr>
        <w:t>riaditeľ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školy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4"/>
          <w:u w:val="single"/>
        </w:rPr>
        <w:t>_</w:t>
      </w:r>
    </w:p>
    <w:p w14:paraId="0237FB7F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38B7DFC0" w14:textId="77777777" w:rsidR="006D3683" w:rsidRDefault="003746B2">
      <w:pPr>
        <w:pStyle w:val="Zkladntext"/>
        <w:spacing w:before="92"/>
        <w:ind w:right="1294"/>
        <w:jc w:val="right"/>
        <w:rPr>
          <w:rFonts w:ascii="Arial" w:hAnsi="Arial"/>
        </w:rPr>
      </w:pPr>
      <w:r>
        <w:rPr>
          <w:rFonts w:ascii="Arial" w:hAnsi="Arial"/>
        </w:rPr>
        <w:t>podpis a pečiatka</w:t>
      </w:r>
    </w:p>
    <w:p w14:paraId="010F8D77" w14:textId="77777777" w:rsidR="006D3683" w:rsidRDefault="006D3683">
      <w:pPr>
        <w:jc w:val="right"/>
        <w:rPr>
          <w:rFonts w:ascii="Arial" w:hAnsi="Arial"/>
        </w:rPr>
        <w:sectPr w:rsidR="006D3683">
          <w:pgSz w:w="11910" w:h="16840"/>
          <w:pgMar w:top="760" w:right="480" w:bottom="960" w:left="460" w:header="0" w:footer="705" w:gutter="0"/>
          <w:cols w:space="708"/>
        </w:sectPr>
      </w:pPr>
    </w:p>
    <w:p w14:paraId="4CB2C800" w14:textId="77777777" w:rsidR="006D3683" w:rsidRDefault="008F3E07">
      <w:pPr>
        <w:pStyle w:val="Nadpis4"/>
        <w:spacing w:before="71"/>
        <w:ind w:left="888"/>
      </w:pPr>
      <w:r>
        <w:lastRenderedPageBreak/>
        <w:pict w14:anchorId="113B6949">
          <v:rect id="_x0000_s1029" style="position:absolute;left:0;text-align:left;margin-left:55.2pt;margin-top:18.65pt;width:484.95pt;height:.4pt;z-index:-15724544;mso-wrap-distance-left:0;mso-wrap-distance-right:0;mso-position-horizontal-relative:page" fillcolor="black" stroked="f">
            <w10:wrap type="topAndBottom" anchorx="page"/>
          </v:rect>
        </w:pict>
      </w:r>
      <w:r w:rsidR="003746B2">
        <w:rPr>
          <w:color w:val="999999"/>
        </w:rPr>
        <w:t>Príloha č. 3: Oznámenie o požití alkoholického nápoja alebo inej návykovej látky</w:t>
      </w:r>
    </w:p>
    <w:p w14:paraId="01AF8391" w14:textId="77777777" w:rsidR="006D3683" w:rsidRDefault="006D3683">
      <w:pPr>
        <w:pStyle w:val="Zkladntext"/>
        <w:spacing w:before="4"/>
        <w:rPr>
          <w:rFonts w:ascii="Arial"/>
          <w:b/>
          <w:sz w:val="13"/>
        </w:rPr>
      </w:pPr>
    </w:p>
    <w:p w14:paraId="45570F44" w14:textId="77777777" w:rsidR="006D3683" w:rsidRDefault="008F3E07">
      <w:pPr>
        <w:pStyle w:val="Zkladntext"/>
        <w:tabs>
          <w:tab w:val="left" w:pos="10215"/>
        </w:tabs>
        <w:spacing w:before="92"/>
        <w:ind w:left="672"/>
        <w:rPr>
          <w:rFonts w:ascii="Arial" w:hAnsi="Arial"/>
        </w:rPr>
      </w:pPr>
      <w:r>
        <w:pict w14:anchorId="2F42BD02">
          <v:group id="_x0000_s1026" style="position:absolute;left:0;text-align:left;margin-left:56.65pt;margin-top:17.05pt;width:480.35pt;height:1.2pt;z-index:15733248;mso-position-horizontal-relative:page" coordorigin="1133,341" coordsize="9607,24">
            <v:line id="_x0000_s1028" style="position:absolute" from="4074,357" to="4471,357" strokeweight=".26669mm"/>
            <v:rect id="_x0000_s1027" style="position:absolute;left:1132;top:341;width:9607;height:16" fillcolor="black" stroked="f"/>
            <w10:wrap anchorx="page"/>
          </v:group>
        </w:pict>
      </w:r>
      <w:r w:rsidR="003746B2">
        <w:rPr>
          <w:rFonts w:ascii="Arial" w:hAnsi="Arial"/>
        </w:rPr>
        <w:t>Škola:</w:t>
      </w:r>
      <w:r w:rsidR="003746B2">
        <w:rPr>
          <w:rFonts w:ascii="Arial" w:hAnsi="Arial"/>
        </w:rPr>
        <w:tab/>
        <w:t>.</w:t>
      </w:r>
    </w:p>
    <w:p w14:paraId="37F18962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483051BD" w14:textId="77777777" w:rsidR="006D3683" w:rsidRDefault="003746B2">
      <w:pPr>
        <w:pStyle w:val="Zkladntext"/>
        <w:tabs>
          <w:tab w:val="left" w:pos="5543"/>
        </w:tabs>
        <w:spacing w:before="92"/>
        <w:ind w:left="672"/>
        <w:rPr>
          <w:rFonts w:ascii="Arial" w:hAnsi="Arial"/>
        </w:rPr>
      </w:pPr>
      <w:r>
        <w:rPr>
          <w:rFonts w:ascii="Arial" w:hAnsi="Arial"/>
        </w:rPr>
        <w:t>Číslo:..................</w:t>
      </w:r>
      <w:r>
        <w:rPr>
          <w:rFonts w:ascii="Arial" w:hAnsi="Arial"/>
        </w:rPr>
        <w:tab/>
        <w:t>V .......................................dňa ..........</w:t>
      </w:r>
      <w:r>
        <w:rPr>
          <w:rFonts w:ascii="Arial" w:hAnsi="Arial"/>
          <w:spacing w:val="-49"/>
        </w:rPr>
        <w:t xml:space="preserve"> </w:t>
      </w:r>
      <w:r>
        <w:rPr>
          <w:rFonts w:ascii="Arial" w:hAnsi="Arial"/>
        </w:rPr>
        <w:t>...........</w:t>
      </w:r>
    </w:p>
    <w:p w14:paraId="00BC9109" w14:textId="77777777" w:rsidR="006D3683" w:rsidRDefault="006D3683">
      <w:pPr>
        <w:pStyle w:val="Zkladntext"/>
        <w:rPr>
          <w:rFonts w:ascii="Arial"/>
          <w:sz w:val="26"/>
        </w:rPr>
      </w:pPr>
    </w:p>
    <w:p w14:paraId="5D14C3C9" w14:textId="77777777" w:rsidR="006D3683" w:rsidRDefault="006D3683">
      <w:pPr>
        <w:pStyle w:val="Zkladntext"/>
        <w:rPr>
          <w:rFonts w:ascii="Arial"/>
          <w:sz w:val="26"/>
        </w:rPr>
      </w:pPr>
    </w:p>
    <w:p w14:paraId="00A7D4BC" w14:textId="77777777" w:rsidR="006D3683" w:rsidRDefault="003746B2">
      <w:pPr>
        <w:pStyle w:val="Nadpis4"/>
        <w:spacing w:before="230"/>
      </w:pPr>
      <w:r>
        <w:t>O z n á m e n i e</w:t>
      </w:r>
    </w:p>
    <w:p w14:paraId="4198DFA7" w14:textId="77777777" w:rsidR="006D3683" w:rsidRDefault="006D3683">
      <w:pPr>
        <w:pStyle w:val="Zkladntext"/>
        <w:spacing w:before="4"/>
        <w:rPr>
          <w:rFonts w:ascii="Arial"/>
          <w:b/>
        </w:rPr>
      </w:pPr>
    </w:p>
    <w:p w14:paraId="20C8DBB8" w14:textId="77777777" w:rsidR="006D3683" w:rsidRDefault="003746B2">
      <w:pPr>
        <w:pStyle w:val="Zkladntext"/>
        <w:tabs>
          <w:tab w:val="left" w:leader="dot" w:pos="10216"/>
        </w:tabs>
        <w:spacing w:before="1" w:line="258" w:lineRule="exact"/>
        <w:ind w:left="1380"/>
        <w:rPr>
          <w:rFonts w:ascii="Arial" w:hAnsi="Arial"/>
        </w:rPr>
      </w:pPr>
      <w:r>
        <w:rPr>
          <w:rFonts w:ascii="Arial" w:hAnsi="Arial"/>
        </w:rPr>
        <w:t>Oznamujeme Vám, že žiak (žiačka)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našej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školy</w:t>
      </w:r>
      <w:r>
        <w:rPr>
          <w:rFonts w:ascii="Arial" w:hAnsi="Arial"/>
        </w:rPr>
        <w:tab/>
        <w:t>,</w:t>
      </w:r>
    </w:p>
    <w:p w14:paraId="54A1DCD0" w14:textId="77777777" w:rsidR="006D3683" w:rsidRDefault="003746B2">
      <w:pPr>
        <w:spacing w:line="166" w:lineRule="exact"/>
        <w:ind w:right="1702"/>
        <w:jc w:val="right"/>
        <w:rPr>
          <w:rFonts w:ascii="Arial"/>
          <w:sz w:val="16"/>
        </w:rPr>
      </w:pPr>
      <w:r>
        <w:rPr>
          <w:rFonts w:ascii="Arial"/>
          <w:sz w:val="16"/>
        </w:rPr>
        <w:t>(meno a priezvisko)</w:t>
      </w:r>
    </w:p>
    <w:p w14:paraId="60A0EF87" w14:textId="77777777" w:rsidR="006D3683" w:rsidRDefault="003746B2">
      <w:pPr>
        <w:pStyle w:val="Zkladntext"/>
        <w:tabs>
          <w:tab w:val="left" w:leader="dot" w:pos="10199"/>
        </w:tabs>
        <w:spacing w:before="129" w:line="258" w:lineRule="exact"/>
        <w:ind w:left="672"/>
        <w:rPr>
          <w:rFonts w:ascii="Arial" w:hAnsi="Arial"/>
        </w:rPr>
      </w:pPr>
      <w:r>
        <w:rPr>
          <w:rFonts w:ascii="Arial" w:hAnsi="Arial"/>
        </w:rPr>
        <w:t>nar. ..................., trieda ........ požil(a) dňa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...................</w:t>
      </w:r>
      <w:r>
        <w:rPr>
          <w:rFonts w:ascii="Arial" w:hAnsi="Arial"/>
          <w:spacing w:val="-11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</w:rPr>
        <w:tab/>
        <w:t>,</w:t>
      </w:r>
    </w:p>
    <w:p w14:paraId="1911F153" w14:textId="77777777" w:rsidR="006D3683" w:rsidRDefault="003746B2">
      <w:pPr>
        <w:spacing w:line="166" w:lineRule="exact"/>
        <w:ind w:right="1718"/>
        <w:jc w:val="right"/>
        <w:rPr>
          <w:rFonts w:ascii="Arial" w:hAnsi="Arial"/>
          <w:sz w:val="16"/>
        </w:rPr>
      </w:pPr>
      <w:r>
        <w:rPr>
          <w:rFonts w:ascii="Arial" w:hAnsi="Arial"/>
          <w:sz w:val="16"/>
        </w:rPr>
        <w:t>(uveďte miesto, adresu)</w:t>
      </w:r>
    </w:p>
    <w:p w14:paraId="6063CA7A" w14:textId="77777777" w:rsidR="006D3683" w:rsidRDefault="003746B2">
      <w:pPr>
        <w:pStyle w:val="Zkladntext"/>
        <w:tabs>
          <w:tab w:val="left" w:leader="dot" w:pos="1541"/>
        </w:tabs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o</w:t>
      </w:r>
      <w:r>
        <w:rPr>
          <w:rFonts w:ascii="Arial" w:hAnsi="Arial"/>
        </w:rPr>
        <w:tab/>
        <w:t>hod. alkoholický nápoj (inú návykovú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látku).</w:t>
      </w:r>
    </w:p>
    <w:p w14:paraId="6F5B958A" w14:textId="77777777" w:rsidR="006D3683" w:rsidRDefault="003746B2">
      <w:pPr>
        <w:pStyle w:val="Zkladntext"/>
        <w:tabs>
          <w:tab w:val="left" w:leader="dot" w:pos="6329"/>
        </w:tabs>
        <w:ind w:left="672" w:right="771"/>
        <w:rPr>
          <w:rFonts w:ascii="Arial" w:hAnsi="Arial"/>
        </w:rPr>
      </w:pPr>
      <w:r>
        <w:rPr>
          <w:rFonts w:ascii="Arial" w:hAnsi="Arial"/>
        </w:rPr>
        <w:t>napr.: Požitie zistil v dychu žiaka príslušník policajného zboru prístrojom ALKOTESTER v objeme 20 mg/l. (Požitie videli 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dosvedčili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učitelia</w:t>
      </w:r>
      <w:r>
        <w:rPr>
          <w:rFonts w:ascii="Arial" w:hAnsi="Arial"/>
        </w:rPr>
        <w:tab/>
        <w:t>) a podobne.</w:t>
      </w:r>
    </w:p>
    <w:p w14:paraId="2784CC91" w14:textId="77777777" w:rsidR="006D3683" w:rsidRDefault="003746B2">
      <w:pPr>
        <w:spacing w:line="273" w:lineRule="exact"/>
        <w:ind w:left="672"/>
        <w:rPr>
          <w:rFonts w:ascii="Arial" w:hAnsi="Arial"/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Zákonní zástupcovia žiaka:</w:t>
      </w:r>
    </w:p>
    <w:p w14:paraId="2CA88CDA" w14:textId="77777777" w:rsidR="006D3683" w:rsidRDefault="003746B2">
      <w:pPr>
        <w:spacing w:line="259" w:lineRule="exact"/>
        <w:ind w:left="672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Otec (alebo iný, uveďte vzťah) </w:t>
      </w:r>
      <w:r>
        <w:rPr>
          <w:rFonts w:ascii="Arial" w:hAnsi="Arial"/>
          <w:sz w:val="24"/>
        </w:rPr>
        <w:t>...........................................................................................</w:t>
      </w:r>
    </w:p>
    <w:p w14:paraId="5930472F" w14:textId="77777777" w:rsidR="006D3683" w:rsidRDefault="003746B2">
      <w:pPr>
        <w:spacing w:line="167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2C27B48F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0A46ADAA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548112D2" w14:textId="77777777" w:rsidR="006D3683" w:rsidRDefault="003746B2">
      <w:pPr>
        <w:pStyle w:val="Zkladntext"/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Zamestnávateľ .......................................................................................................................</w:t>
      </w:r>
    </w:p>
    <w:p w14:paraId="76BBE7BD" w14:textId="77777777" w:rsidR="006D3683" w:rsidRDefault="006D3683">
      <w:pPr>
        <w:pStyle w:val="Zkladntext"/>
        <w:rPr>
          <w:rFonts w:ascii="Arial"/>
          <w:sz w:val="26"/>
        </w:rPr>
      </w:pPr>
    </w:p>
    <w:p w14:paraId="21B63B9E" w14:textId="77777777" w:rsidR="006D3683" w:rsidRDefault="006D3683">
      <w:pPr>
        <w:pStyle w:val="Zkladntext"/>
        <w:spacing w:before="7"/>
        <w:rPr>
          <w:rFonts w:ascii="Arial"/>
          <w:sz w:val="21"/>
        </w:rPr>
      </w:pPr>
    </w:p>
    <w:p w14:paraId="6719DCE9" w14:textId="77777777" w:rsidR="006D3683" w:rsidRDefault="003746B2">
      <w:pPr>
        <w:pStyle w:val="Nadpis4"/>
        <w:tabs>
          <w:tab w:val="left" w:leader="dot" w:pos="9944"/>
        </w:tabs>
        <w:spacing w:before="1" w:line="260" w:lineRule="exact"/>
        <w:rPr>
          <w:b w:val="0"/>
        </w:rPr>
      </w:pPr>
      <w:r>
        <w:t>Matka</w:t>
      </w:r>
      <w:r>
        <w:rPr>
          <w:spacing w:val="-2"/>
        </w:rPr>
        <w:t xml:space="preserve"> </w:t>
      </w:r>
      <w:r>
        <w:t>žiaka</w:t>
      </w:r>
      <w:r>
        <w:tab/>
      </w:r>
      <w:r>
        <w:rPr>
          <w:b w:val="0"/>
        </w:rPr>
        <w:t>,</w:t>
      </w:r>
    </w:p>
    <w:p w14:paraId="663CBF8B" w14:textId="77777777" w:rsidR="006D3683" w:rsidRDefault="003746B2">
      <w:pPr>
        <w:spacing w:line="168" w:lineRule="exact"/>
        <w:ind w:left="1566" w:right="398"/>
        <w:jc w:val="center"/>
        <w:rPr>
          <w:rFonts w:ascii="Arial"/>
          <w:sz w:val="16"/>
        </w:rPr>
      </w:pPr>
      <w:r>
        <w:rPr>
          <w:rFonts w:ascii="Arial"/>
          <w:sz w:val="16"/>
        </w:rPr>
        <w:t>(titul, meno, priezvisko)</w:t>
      </w:r>
    </w:p>
    <w:p w14:paraId="438D1CB9" w14:textId="77777777" w:rsidR="006D3683" w:rsidRDefault="003746B2">
      <w:pPr>
        <w:pStyle w:val="Zkladntext"/>
        <w:spacing w:before="129" w:line="258" w:lineRule="exact"/>
        <w:ind w:left="672"/>
        <w:rPr>
          <w:rFonts w:ascii="Arial"/>
        </w:rPr>
      </w:pPr>
      <w:r>
        <w:rPr>
          <w:rFonts w:ascii="Arial"/>
        </w:rPr>
        <w:t>bytom......................................................................................................................................</w:t>
      </w:r>
    </w:p>
    <w:p w14:paraId="1793CE42" w14:textId="77777777" w:rsidR="006D3683" w:rsidRDefault="003746B2">
      <w:pPr>
        <w:spacing w:line="166" w:lineRule="exact"/>
        <w:ind w:left="4269"/>
        <w:rPr>
          <w:rFonts w:ascii="Arial" w:hAnsi="Arial"/>
          <w:sz w:val="16"/>
        </w:rPr>
      </w:pPr>
      <w:r>
        <w:rPr>
          <w:rFonts w:ascii="Arial" w:hAnsi="Arial"/>
          <w:sz w:val="16"/>
        </w:rPr>
        <w:t>(adresa trvalého, prípadne aj prechodného pobytu, telefón)</w:t>
      </w:r>
    </w:p>
    <w:p w14:paraId="1C5C86C8" w14:textId="77777777" w:rsidR="006D3683" w:rsidRDefault="003746B2">
      <w:pPr>
        <w:pStyle w:val="Zkladntext"/>
        <w:spacing w:before="129"/>
        <w:ind w:left="672"/>
        <w:rPr>
          <w:rFonts w:ascii="Arial" w:hAnsi="Arial"/>
        </w:rPr>
      </w:pPr>
      <w:r>
        <w:rPr>
          <w:rFonts w:ascii="Arial" w:hAnsi="Arial"/>
        </w:rPr>
        <w:t>Zamestnávateľ .......................................................................................................................</w:t>
      </w:r>
    </w:p>
    <w:p w14:paraId="24AB611A" w14:textId="77777777" w:rsidR="006D3683" w:rsidRDefault="006D3683">
      <w:pPr>
        <w:pStyle w:val="Zkladntext"/>
        <w:spacing w:before="3"/>
        <w:rPr>
          <w:rFonts w:ascii="Arial"/>
        </w:rPr>
      </w:pPr>
    </w:p>
    <w:p w14:paraId="5DB8EFFF" w14:textId="77777777" w:rsidR="006D3683" w:rsidRDefault="003746B2">
      <w:pPr>
        <w:pStyle w:val="Zkladntext"/>
        <w:spacing w:before="1"/>
        <w:ind w:left="672"/>
        <w:rPr>
          <w:rFonts w:ascii="Arial" w:hAnsi="Arial"/>
        </w:rPr>
      </w:pPr>
      <w:r>
        <w:rPr>
          <w:rFonts w:ascii="Arial" w:hAnsi="Arial"/>
        </w:rPr>
        <w:t>Poznámka k zákonným zástupcom: ......................................................................................</w:t>
      </w:r>
    </w:p>
    <w:p w14:paraId="1ADBE367" w14:textId="77777777" w:rsidR="006D3683" w:rsidRDefault="006D3683">
      <w:pPr>
        <w:pStyle w:val="Zkladntext"/>
        <w:spacing w:before="8"/>
        <w:rPr>
          <w:rFonts w:ascii="Arial"/>
        </w:rPr>
      </w:pPr>
    </w:p>
    <w:p w14:paraId="00AFB120" w14:textId="77777777" w:rsidR="006D3683" w:rsidRDefault="003746B2">
      <w:pPr>
        <w:pStyle w:val="Zkladntext"/>
        <w:ind w:left="672"/>
        <w:rPr>
          <w:rFonts w:ascii="Arial" w:hAnsi="Arial"/>
        </w:rPr>
      </w:pPr>
      <w:r>
        <w:rPr>
          <w:rFonts w:ascii="Arial" w:hAnsi="Arial"/>
        </w:rPr>
        <w:t>Pred zaslaním tohto oznámenia boli vykonané nasledovné opatrenia:</w:t>
      </w:r>
    </w:p>
    <w:p w14:paraId="6F2ACFC5" w14:textId="77777777" w:rsidR="006D3683" w:rsidRDefault="003746B2">
      <w:pPr>
        <w:pStyle w:val="Zkladntext"/>
        <w:spacing w:before="140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5871ACC8" w14:textId="77777777" w:rsidR="006D3683" w:rsidRDefault="003746B2">
      <w:pPr>
        <w:pStyle w:val="Zkladntext"/>
        <w:spacing w:before="136"/>
        <w:ind w:left="672"/>
        <w:rPr>
          <w:rFonts w:ascii="Arial"/>
        </w:rPr>
      </w:pPr>
      <w:r>
        <w:rPr>
          <w:rFonts w:ascii="Arial"/>
        </w:rPr>
        <w:t>................................................................................................................................................</w:t>
      </w:r>
    </w:p>
    <w:p w14:paraId="1BFE4F8C" w14:textId="77777777" w:rsidR="006D3683" w:rsidRDefault="003746B2">
      <w:pPr>
        <w:pStyle w:val="Zkladntext"/>
        <w:spacing w:before="140"/>
        <w:ind w:left="672"/>
        <w:rPr>
          <w:rFonts w:ascii="Arial"/>
        </w:rPr>
      </w:pPr>
      <w:r>
        <w:rPr>
          <w:rFonts w:ascii="Arial"/>
          <w:spacing w:val="-1"/>
        </w:rPr>
        <w:t>.............................................................................................................................</w:t>
      </w:r>
      <w:r>
        <w:rPr>
          <w:rFonts w:ascii="Arial"/>
          <w:spacing w:val="-48"/>
        </w:rPr>
        <w:t xml:space="preserve"> </w:t>
      </w:r>
      <w:r>
        <w:rPr>
          <w:rFonts w:ascii="Arial"/>
        </w:rPr>
        <w:t>...................</w:t>
      </w:r>
    </w:p>
    <w:p w14:paraId="063E6E00" w14:textId="77777777" w:rsidR="006D3683" w:rsidRDefault="003746B2">
      <w:pPr>
        <w:pStyle w:val="Zkladntext"/>
        <w:spacing w:before="136" w:line="362" w:lineRule="auto"/>
        <w:ind w:left="672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 Triedny učiteľ ........................................................</w:t>
      </w:r>
    </w:p>
    <w:p w14:paraId="240EBC0F" w14:textId="77777777" w:rsidR="006D3683" w:rsidRDefault="003746B2">
      <w:pPr>
        <w:pStyle w:val="Zkladntext"/>
        <w:spacing w:line="271" w:lineRule="exact"/>
        <w:ind w:left="672"/>
        <w:rPr>
          <w:rFonts w:ascii="Arial" w:hAnsi="Arial"/>
        </w:rPr>
      </w:pPr>
      <w:r>
        <w:rPr>
          <w:rFonts w:ascii="Arial" w:hAnsi="Arial"/>
        </w:rPr>
        <w:t>Výchovný poradca ..................................................</w:t>
      </w:r>
    </w:p>
    <w:p w14:paraId="64515EEB" w14:textId="77777777" w:rsidR="006D3683" w:rsidRDefault="006D3683">
      <w:pPr>
        <w:pStyle w:val="Zkladntext"/>
        <w:rPr>
          <w:rFonts w:ascii="Arial"/>
          <w:sz w:val="20"/>
        </w:rPr>
      </w:pPr>
    </w:p>
    <w:p w14:paraId="20B3448D" w14:textId="77777777" w:rsidR="006D3683" w:rsidRDefault="006D3683">
      <w:pPr>
        <w:pStyle w:val="Zkladntext"/>
        <w:rPr>
          <w:rFonts w:ascii="Arial"/>
          <w:sz w:val="20"/>
        </w:rPr>
      </w:pPr>
    </w:p>
    <w:p w14:paraId="18598D46" w14:textId="77777777" w:rsidR="006D3683" w:rsidRDefault="006D3683">
      <w:pPr>
        <w:pStyle w:val="Zkladntext"/>
        <w:rPr>
          <w:rFonts w:ascii="Arial"/>
        </w:rPr>
      </w:pPr>
    </w:p>
    <w:p w14:paraId="3E8D64D0" w14:textId="77777777" w:rsidR="006D3683" w:rsidRDefault="003746B2">
      <w:pPr>
        <w:pStyle w:val="Zkladntext"/>
        <w:tabs>
          <w:tab w:val="left" w:pos="396"/>
          <w:tab w:val="left" w:pos="2403"/>
        </w:tabs>
        <w:spacing w:before="92"/>
        <w:ind w:right="654"/>
        <w:jc w:val="right"/>
        <w:rPr>
          <w:rFonts w:ascii="Arial" w:hAnsi="Arial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Arial" w:hAnsi="Arial"/>
          <w:u w:val="single"/>
        </w:rPr>
        <w:t>riaditeľ</w:t>
      </w:r>
      <w:r>
        <w:rPr>
          <w:rFonts w:ascii="Arial" w:hAnsi="Arial"/>
          <w:spacing w:val="-3"/>
          <w:u w:val="single"/>
        </w:rPr>
        <w:t xml:space="preserve"> </w:t>
      </w:r>
      <w:r>
        <w:rPr>
          <w:rFonts w:ascii="Arial" w:hAnsi="Arial"/>
          <w:u w:val="single"/>
        </w:rPr>
        <w:t>školy</w:t>
      </w:r>
      <w:r>
        <w:rPr>
          <w:rFonts w:ascii="Arial" w:hAnsi="Arial"/>
          <w:u w:val="single"/>
        </w:rPr>
        <w:tab/>
      </w:r>
      <w:r>
        <w:rPr>
          <w:rFonts w:ascii="Arial" w:hAnsi="Arial"/>
          <w:spacing w:val="4"/>
          <w:u w:val="single"/>
        </w:rPr>
        <w:t>_</w:t>
      </w:r>
    </w:p>
    <w:p w14:paraId="516143BF" w14:textId="77777777" w:rsidR="006D3683" w:rsidRDefault="006D3683">
      <w:pPr>
        <w:pStyle w:val="Zkladntext"/>
        <w:spacing w:before="4"/>
        <w:rPr>
          <w:rFonts w:ascii="Arial"/>
          <w:sz w:val="16"/>
        </w:rPr>
      </w:pPr>
    </w:p>
    <w:p w14:paraId="1B70DB78" w14:textId="77777777" w:rsidR="006D3683" w:rsidRDefault="003746B2">
      <w:pPr>
        <w:pStyle w:val="Zkladntext"/>
        <w:spacing w:before="92"/>
        <w:ind w:right="1294"/>
        <w:jc w:val="right"/>
        <w:rPr>
          <w:rFonts w:ascii="Arial" w:hAnsi="Arial"/>
        </w:rPr>
      </w:pPr>
      <w:r>
        <w:rPr>
          <w:rFonts w:ascii="Arial" w:hAnsi="Arial"/>
        </w:rPr>
        <w:t>podpis a pečiatka</w:t>
      </w:r>
    </w:p>
    <w:p w14:paraId="53A03F58" w14:textId="77777777" w:rsidR="006D3683" w:rsidRDefault="006D3683">
      <w:pPr>
        <w:jc w:val="right"/>
        <w:rPr>
          <w:rFonts w:ascii="Arial" w:hAnsi="Arial"/>
        </w:rPr>
        <w:sectPr w:rsidR="006D3683">
          <w:pgSz w:w="11910" w:h="16840"/>
          <w:pgMar w:top="760" w:right="480" w:bottom="960" w:left="460" w:header="0" w:footer="705" w:gutter="0"/>
          <w:cols w:space="708"/>
        </w:sectPr>
      </w:pPr>
    </w:p>
    <w:p w14:paraId="45AAE803" w14:textId="77777777" w:rsidR="006D3683" w:rsidRDefault="003746B2">
      <w:pPr>
        <w:pStyle w:val="Nadpis4"/>
        <w:spacing w:before="63"/>
        <w:ind w:left="107"/>
      </w:pPr>
      <w:r>
        <w:rPr>
          <w:color w:val="999999"/>
        </w:rPr>
        <w:lastRenderedPageBreak/>
        <w:t>Príloha č. 4</w:t>
      </w:r>
    </w:p>
    <w:p w14:paraId="48939B26" w14:textId="77777777" w:rsidR="006D3683" w:rsidRDefault="006D3683">
      <w:pPr>
        <w:pStyle w:val="Zkladntext"/>
        <w:spacing w:before="8"/>
        <w:rPr>
          <w:rFonts w:ascii="Arial"/>
          <w:b/>
        </w:rPr>
      </w:pPr>
    </w:p>
    <w:p w14:paraId="61B3D566" w14:textId="77777777" w:rsidR="006D3683" w:rsidRDefault="003746B2">
      <w:pPr>
        <w:pStyle w:val="Zkladntext"/>
        <w:tabs>
          <w:tab w:val="left" w:pos="10299"/>
        </w:tabs>
        <w:ind w:left="107"/>
      </w:pPr>
      <w:r>
        <w:rPr>
          <w:rFonts w:ascii="Arial" w:hAnsi="Arial"/>
        </w:rPr>
        <w:t>ŠKOLA:</w:t>
      </w:r>
      <w:r>
        <w:rPr>
          <w:rFonts w:ascii="Arial" w:hAnsi="Arial"/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0E86AA" w14:textId="77777777" w:rsidR="006D3683" w:rsidRDefault="006D3683">
      <w:pPr>
        <w:pStyle w:val="Zkladntext"/>
        <w:spacing w:before="4"/>
      </w:pPr>
    </w:p>
    <w:p w14:paraId="07511515" w14:textId="77777777" w:rsidR="006D3683" w:rsidRDefault="003746B2">
      <w:pPr>
        <w:pStyle w:val="Nadpis1"/>
        <w:ind w:firstLine="0"/>
      </w:pPr>
      <w:r>
        <w:rPr>
          <w:b w:val="0"/>
          <w:spacing w:val="-100"/>
          <w:u w:val="thick"/>
        </w:rPr>
        <w:t xml:space="preserve"> </w:t>
      </w:r>
      <w:r>
        <w:rPr>
          <w:u w:val="thick"/>
        </w:rPr>
        <w:t>Dotazník o sociálno-patologickom správaní žiaka:</w:t>
      </w:r>
    </w:p>
    <w:p w14:paraId="4CA27AA1" w14:textId="77777777" w:rsidR="006D3683" w:rsidRDefault="006D3683">
      <w:pPr>
        <w:pStyle w:val="Zkladntext"/>
        <w:spacing w:before="3"/>
        <w:rPr>
          <w:b/>
          <w:sz w:val="16"/>
        </w:rPr>
      </w:pPr>
    </w:p>
    <w:p w14:paraId="10474E94" w14:textId="77777777" w:rsidR="006D3683" w:rsidRDefault="003746B2">
      <w:pPr>
        <w:pStyle w:val="Nadpis4"/>
        <w:numPr>
          <w:ilvl w:val="0"/>
          <w:numId w:val="2"/>
        </w:numPr>
        <w:tabs>
          <w:tab w:val="left" w:pos="828"/>
          <w:tab w:val="left" w:pos="829"/>
        </w:tabs>
        <w:spacing w:before="90"/>
        <w:ind w:hanging="361"/>
        <w:rPr>
          <w:rFonts w:ascii="Times New Roman" w:hAnsi="Times New Roman"/>
        </w:rPr>
      </w:pPr>
      <w:r>
        <w:rPr>
          <w:rFonts w:ascii="Times New Roman" w:hAnsi="Times New Roman"/>
        </w:rPr>
        <w:t>zanedbávanie povinnej školskej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dochádzky*</w:t>
      </w:r>
    </w:p>
    <w:p w14:paraId="1A9E404F" w14:textId="77777777" w:rsidR="006D3683" w:rsidRDefault="003746B2">
      <w:pPr>
        <w:pStyle w:val="Odsekzoznamu"/>
        <w:numPr>
          <w:ilvl w:val="0"/>
          <w:numId w:val="2"/>
        </w:numPr>
        <w:tabs>
          <w:tab w:val="left" w:pos="828"/>
          <w:tab w:val="left" w:pos="829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výchovné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problémy*</w:t>
      </w:r>
    </w:p>
    <w:p w14:paraId="4415E78C" w14:textId="77777777" w:rsidR="006D3683" w:rsidRDefault="003746B2">
      <w:pPr>
        <w:pStyle w:val="Odsekzoznamu"/>
        <w:numPr>
          <w:ilvl w:val="0"/>
          <w:numId w:val="2"/>
        </w:numPr>
        <w:tabs>
          <w:tab w:val="left" w:pos="828"/>
          <w:tab w:val="left" w:pos="829"/>
        </w:tabs>
        <w:spacing w:line="273" w:lineRule="exact"/>
        <w:ind w:hanging="361"/>
        <w:jc w:val="left"/>
        <w:rPr>
          <w:b/>
          <w:sz w:val="24"/>
        </w:rPr>
      </w:pPr>
      <w:r>
        <w:rPr>
          <w:b/>
          <w:sz w:val="24"/>
        </w:rPr>
        <w:t>zneužívanie návykových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látok*</w:t>
      </w:r>
    </w:p>
    <w:p w14:paraId="1760BF54" w14:textId="77777777" w:rsidR="006D3683" w:rsidRDefault="003746B2">
      <w:pPr>
        <w:spacing w:after="10" w:line="182" w:lineRule="exact"/>
        <w:ind w:left="107"/>
        <w:rPr>
          <w:i/>
          <w:sz w:val="16"/>
        </w:rPr>
      </w:pPr>
      <w:r>
        <w:rPr>
          <w:i/>
          <w:sz w:val="16"/>
        </w:rPr>
        <w:t>* nehodiace sa prečiarknite</w:t>
      </w: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1925"/>
        <w:gridCol w:w="1713"/>
        <w:gridCol w:w="1529"/>
      </w:tblGrid>
      <w:tr w:rsidR="006D3683" w14:paraId="34E04115" w14:textId="77777777">
        <w:trPr>
          <w:trHeight w:val="458"/>
        </w:trPr>
        <w:tc>
          <w:tcPr>
            <w:tcW w:w="7383" w:type="dxa"/>
            <w:gridSpan w:val="2"/>
            <w:shd w:val="clear" w:color="auto" w:fill="FFFF00"/>
          </w:tcPr>
          <w:p w14:paraId="7598A858" w14:textId="77777777" w:rsidR="006D3683" w:rsidRDefault="003746B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Meno a priezvisko žiaka:</w:t>
            </w:r>
          </w:p>
        </w:tc>
        <w:tc>
          <w:tcPr>
            <w:tcW w:w="3242" w:type="dxa"/>
            <w:gridSpan w:val="2"/>
            <w:shd w:val="clear" w:color="auto" w:fill="FFFF00"/>
          </w:tcPr>
          <w:p w14:paraId="7C7F25F6" w14:textId="77777777" w:rsidR="006D3683" w:rsidRDefault="003746B2">
            <w:pPr>
              <w:pStyle w:val="TableParagraph"/>
              <w:spacing w:line="227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Dátum narodenia:</w:t>
            </w:r>
          </w:p>
        </w:tc>
      </w:tr>
      <w:tr w:rsidR="006D3683" w14:paraId="52E4D9D8" w14:textId="77777777">
        <w:trPr>
          <w:trHeight w:val="459"/>
        </w:trPr>
        <w:tc>
          <w:tcPr>
            <w:tcW w:w="7383" w:type="dxa"/>
            <w:gridSpan w:val="2"/>
            <w:shd w:val="clear" w:color="auto" w:fill="FFFF00"/>
          </w:tcPr>
          <w:p w14:paraId="1A2DA011" w14:textId="77777777" w:rsidR="006D3683" w:rsidRDefault="003746B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trvalé bydlisko:</w:t>
            </w:r>
          </w:p>
        </w:tc>
        <w:tc>
          <w:tcPr>
            <w:tcW w:w="3242" w:type="dxa"/>
            <w:gridSpan w:val="2"/>
            <w:shd w:val="clear" w:color="auto" w:fill="FFFF00"/>
          </w:tcPr>
          <w:p w14:paraId="6362730E" w14:textId="77777777" w:rsidR="006D3683" w:rsidRDefault="003746B2">
            <w:pPr>
              <w:pStyle w:val="TableParagraph"/>
              <w:spacing w:line="227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trieda:</w:t>
            </w:r>
          </w:p>
        </w:tc>
      </w:tr>
      <w:tr w:rsidR="006D3683" w14:paraId="22ADB661" w14:textId="77777777">
        <w:trPr>
          <w:trHeight w:val="690"/>
        </w:trPr>
        <w:tc>
          <w:tcPr>
            <w:tcW w:w="10625" w:type="dxa"/>
            <w:gridSpan w:val="4"/>
            <w:shd w:val="clear" w:color="auto" w:fill="FFFF00"/>
          </w:tcPr>
          <w:p w14:paraId="308613AE" w14:textId="77777777" w:rsidR="006D3683" w:rsidRDefault="003746B2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predchádzajúce školy:</w:t>
            </w:r>
          </w:p>
        </w:tc>
      </w:tr>
      <w:tr w:rsidR="006D3683" w14:paraId="47A4D761" w14:textId="77777777">
        <w:trPr>
          <w:trHeight w:val="459"/>
        </w:trPr>
        <w:tc>
          <w:tcPr>
            <w:tcW w:w="10625" w:type="dxa"/>
            <w:gridSpan w:val="4"/>
          </w:tcPr>
          <w:p w14:paraId="7D3A7B9B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Meno a priezvisko matky:</w:t>
            </w:r>
          </w:p>
        </w:tc>
      </w:tr>
      <w:tr w:rsidR="006D3683" w14:paraId="7DEFBBFA" w14:textId="77777777">
        <w:trPr>
          <w:trHeight w:val="458"/>
        </w:trPr>
        <w:tc>
          <w:tcPr>
            <w:tcW w:w="5458" w:type="dxa"/>
          </w:tcPr>
          <w:p w14:paraId="19E777A3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trvalé bydlisko:</w:t>
            </w:r>
          </w:p>
        </w:tc>
        <w:tc>
          <w:tcPr>
            <w:tcW w:w="5167" w:type="dxa"/>
            <w:gridSpan w:val="3"/>
          </w:tcPr>
          <w:p w14:paraId="5FE5620F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číslo telefónu:</w:t>
            </w:r>
          </w:p>
        </w:tc>
      </w:tr>
      <w:tr w:rsidR="006D3683" w14:paraId="5C83EF71" w14:textId="77777777">
        <w:trPr>
          <w:trHeight w:val="463"/>
        </w:trPr>
        <w:tc>
          <w:tcPr>
            <w:tcW w:w="10625" w:type="dxa"/>
            <w:gridSpan w:val="4"/>
          </w:tcPr>
          <w:p w14:paraId="710B608D" w14:textId="77777777" w:rsidR="006D3683" w:rsidRDefault="003746B2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Meno a priezvisko otca:</w:t>
            </w:r>
          </w:p>
        </w:tc>
      </w:tr>
      <w:tr w:rsidR="006D3683" w14:paraId="6570A3F4" w14:textId="77777777">
        <w:trPr>
          <w:trHeight w:val="459"/>
        </w:trPr>
        <w:tc>
          <w:tcPr>
            <w:tcW w:w="5458" w:type="dxa"/>
          </w:tcPr>
          <w:p w14:paraId="4C85A362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trvalé bydlisko:</w:t>
            </w:r>
          </w:p>
        </w:tc>
        <w:tc>
          <w:tcPr>
            <w:tcW w:w="5167" w:type="dxa"/>
            <w:gridSpan w:val="3"/>
          </w:tcPr>
          <w:p w14:paraId="3DD9BE91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číslo telefónu:</w:t>
            </w:r>
          </w:p>
        </w:tc>
      </w:tr>
      <w:tr w:rsidR="006D3683" w14:paraId="407570BD" w14:textId="77777777">
        <w:trPr>
          <w:trHeight w:val="458"/>
        </w:trPr>
        <w:tc>
          <w:tcPr>
            <w:tcW w:w="10625" w:type="dxa"/>
            <w:gridSpan w:val="4"/>
          </w:tcPr>
          <w:p w14:paraId="2D4EBB55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Iný zákonný zástupca:</w:t>
            </w:r>
          </w:p>
        </w:tc>
      </w:tr>
      <w:tr w:rsidR="006D3683" w14:paraId="2420DF7F" w14:textId="77777777">
        <w:trPr>
          <w:trHeight w:val="459"/>
        </w:trPr>
        <w:tc>
          <w:tcPr>
            <w:tcW w:w="5458" w:type="dxa"/>
          </w:tcPr>
          <w:p w14:paraId="7472D9B9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adresa:</w:t>
            </w:r>
          </w:p>
        </w:tc>
        <w:tc>
          <w:tcPr>
            <w:tcW w:w="5167" w:type="dxa"/>
            <w:gridSpan w:val="3"/>
          </w:tcPr>
          <w:p w14:paraId="751790F4" w14:textId="77777777" w:rsidR="006D3683" w:rsidRDefault="003746B2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číslo telefónu:</w:t>
            </w:r>
          </w:p>
        </w:tc>
      </w:tr>
      <w:tr w:rsidR="006D3683" w14:paraId="31DBFC4F" w14:textId="77777777">
        <w:trPr>
          <w:trHeight w:val="691"/>
        </w:trPr>
        <w:tc>
          <w:tcPr>
            <w:tcW w:w="10625" w:type="dxa"/>
            <w:gridSpan w:val="4"/>
          </w:tcPr>
          <w:p w14:paraId="1C2AD28C" w14:textId="77777777" w:rsidR="006D3683" w:rsidRDefault="003746B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Opakované ročníky a dôvod opakovania:</w:t>
            </w:r>
          </w:p>
        </w:tc>
      </w:tr>
      <w:tr w:rsidR="006D3683" w14:paraId="2C9FF29B" w14:textId="77777777">
        <w:trPr>
          <w:trHeight w:val="690"/>
        </w:trPr>
        <w:tc>
          <w:tcPr>
            <w:tcW w:w="10625" w:type="dxa"/>
            <w:gridSpan w:val="4"/>
          </w:tcPr>
          <w:p w14:paraId="5F6B260F" w14:textId="77777777" w:rsidR="006D3683" w:rsidRDefault="00374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Znížená známka zo správania (</w:t>
            </w:r>
            <w:r>
              <w:rPr>
                <w:i/>
                <w:sz w:val="20"/>
              </w:rPr>
              <w:t xml:space="preserve">ročník a dôvod </w:t>
            </w:r>
            <w:r>
              <w:rPr>
                <w:sz w:val="20"/>
              </w:rPr>
              <w:t>):</w:t>
            </w:r>
          </w:p>
        </w:tc>
      </w:tr>
      <w:tr w:rsidR="006D3683" w14:paraId="4C0DF0E8" w14:textId="77777777">
        <w:trPr>
          <w:trHeight w:val="459"/>
        </w:trPr>
        <w:tc>
          <w:tcPr>
            <w:tcW w:w="5458" w:type="dxa"/>
          </w:tcPr>
          <w:p w14:paraId="0F2AE008" w14:textId="77777777" w:rsidR="006D3683" w:rsidRDefault="00374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 vymeškaných hodín v tomto šk. roku celkom:</w:t>
            </w:r>
          </w:p>
        </w:tc>
        <w:tc>
          <w:tcPr>
            <w:tcW w:w="1925" w:type="dxa"/>
          </w:tcPr>
          <w:p w14:paraId="7AE13D76" w14:textId="77777777" w:rsidR="006D3683" w:rsidRDefault="00374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 toho ospravedl.:</w:t>
            </w:r>
          </w:p>
        </w:tc>
        <w:tc>
          <w:tcPr>
            <w:tcW w:w="3242" w:type="dxa"/>
            <w:gridSpan w:val="2"/>
          </w:tcPr>
          <w:p w14:paraId="2DFFDEAA" w14:textId="77777777" w:rsidR="006D3683" w:rsidRDefault="003746B2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z toho neospravedlnené:</w:t>
            </w:r>
          </w:p>
        </w:tc>
      </w:tr>
      <w:tr w:rsidR="006D3683" w14:paraId="1C527FB0" w14:textId="77777777">
        <w:trPr>
          <w:trHeight w:val="1838"/>
        </w:trPr>
        <w:tc>
          <w:tcPr>
            <w:tcW w:w="10625" w:type="dxa"/>
            <w:gridSpan w:val="4"/>
          </w:tcPr>
          <w:p w14:paraId="4DDFC341" w14:textId="77777777" w:rsidR="006D3683" w:rsidRDefault="003746B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Krátka charakteristika oznamovaného problému (</w:t>
            </w:r>
            <w:r>
              <w:rPr>
                <w:i/>
                <w:sz w:val="20"/>
              </w:rPr>
              <w:t>zhrnutie vývoja a intenzity</w:t>
            </w:r>
            <w:r>
              <w:rPr>
                <w:sz w:val="20"/>
              </w:rPr>
              <w:t>):</w:t>
            </w:r>
          </w:p>
        </w:tc>
      </w:tr>
      <w:tr w:rsidR="006D3683" w14:paraId="3A401281" w14:textId="77777777">
        <w:trPr>
          <w:trHeight w:val="230"/>
        </w:trPr>
        <w:tc>
          <w:tcPr>
            <w:tcW w:w="9096" w:type="dxa"/>
            <w:gridSpan w:val="3"/>
            <w:tcBorders>
              <w:bottom w:val="nil"/>
            </w:tcBorders>
          </w:tcPr>
          <w:p w14:paraId="23F94C12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Postup riešenia zo strany triedneho učiteľa:</w:t>
            </w:r>
          </w:p>
        </w:tc>
        <w:tc>
          <w:tcPr>
            <w:tcW w:w="1529" w:type="dxa"/>
            <w:tcBorders>
              <w:bottom w:val="nil"/>
            </w:tcBorders>
          </w:tcPr>
          <w:p w14:paraId="2DE80CCE" w14:textId="77777777" w:rsidR="006D3683" w:rsidRDefault="003746B2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Dátum :</w:t>
            </w:r>
          </w:p>
        </w:tc>
      </w:tr>
      <w:tr w:rsidR="006D3683" w14:paraId="5086B519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4712A645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318182E1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1568D8AA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5ADE653C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0DE90E1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05F7FB84" w14:textId="77777777">
        <w:trPr>
          <w:trHeight w:val="460"/>
        </w:trPr>
        <w:tc>
          <w:tcPr>
            <w:tcW w:w="9096" w:type="dxa"/>
            <w:gridSpan w:val="3"/>
            <w:tcBorders>
              <w:top w:val="nil"/>
            </w:tcBorders>
          </w:tcPr>
          <w:p w14:paraId="724CABD3" w14:textId="77777777" w:rsidR="006D3683" w:rsidRDefault="003746B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29" w:type="dxa"/>
            <w:tcBorders>
              <w:top w:val="nil"/>
            </w:tcBorders>
          </w:tcPr>
          <w:p w14:paraId="0268B518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3683" w14:paraId="6FA2BA0B" w14:textId="77777777">
        <w:trPr>
          <w:trHeight w:val="228"/>
        </w:trPr>
        <w:tc>
          <w:tcPr>
            <w:tcW w:w="9096" w:type="dxa"/>
            <w:gridSpan w:val="3"/>
            <w:tcBorders>
              <w:bottom w:val="nil"/>
            </w:tcBorders>
          </w:tcPr>
          <w:p w14:paraId="1578A75D" w14:textId="77777777" w:rsidR="006D3683" w:rsidRDefault="003746B2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Postup riešenia a odporúčania výchovného poradcu:</w:t>
            </w:r>
          </w:p>
        </w:tc>
        <w:tc>
          <w:tcPr>
            <w:tcW w:w="1529" w:type="dxa"/>
            <w:tcBorders>
              <w:bottom w:val="nil"/>
            </w:tcBorders>
          </w:tcPr>
          <w:p w14:paraId="50B94BEE" w14:textId="77777777" w:rsidR="006D3683" w:rsidRDefault="003746B2">
            <w:pPr>
              <w:pStyle w:val="TableParagraph"/>
              <w:spacing w:line="208" w:lineRule="exact"/>
              <w:ind w:left="68"/>
              <w:rPr>
                <w:sz w:val="20"/>
              </w:rPr>
            </w:pPr>
            <w:r>
              <w:rPr>
                <w:sz w:val="20"/>
              </w:rPr>
              <w:t>Dátum:</w:t>
            </w:r>
          </w:p>
        </w:tc>
      </w:tr>
      <w:tr w:rsidR="006D3683" w14:paraId="32F24E1E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50C83294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B4937E6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1FB1D63D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14ABAD64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9279CAA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3EE4D1A9" w14:textId="77777777">
        <w:trPr>
          <w:trHeight w:val="462"/>
        </w:trPr>
        <w:tc>
          <w:tcPr>
            <w:tcW w:w="9096" w:type="dxa"/>
            <w:gridSpan w:val="3"/>
            <w:tcBorders>
              <w:top w:val="nil"/>
            </w:tcBorders>
          </w:tcPr>
          <w:p w14:paraId="0474A9A5" w14:textId="77777777" w:rsidR="006D3683" w:rsidRDefault="003746B2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29" w:type="dxa"/>
            <w:tcBorders>
              <w:top w:val="nil"/>
            </w:tcBorders>
          </w:tcPr>
          <w:p w14:paraId="0A9CDD5C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6D3683" w14:paraId="359FF914" w14:textId="77777777">
        <w:trPr>
          <w:trHeight w:val="226"/>
        </w:trPr>
        <w:tc>
          <w:tcPr>
            <w:tcW w:w="9096" w:type="dxa"/>
            <w:gridSpan w:val="3"/>
            <w:tcBorders>
              <w:bottom w:val="nil"/>
            </w:tcBorders>
          </w:tcPr>
          <w:p w14:paraId="6B4C25EC" w14:textId="77777777" w:rsidR="006D3683" w:rsidRDefault="003746B2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postup riešenia zo strany riaditeľstva školy:</w:t>
            </w:r>
          </w:p>
        </w:tc>
        <w:tc>
          <w:tcPr>
            <w:tcW w:w="1529" w:type="dxa"/>
            <w:tcBorders>
              <w:bottom w:val="nil"/>
            </w:tcBorders>
          </w:tcPr>
          <w:p w14:paraId="6357AD4B" w14:textId="77777777" w:rsidR="006D3683" w:rsidRDefault="003746B2">
            <w:pPr>
              <w:pStyle w:val="TableParagraph"/>
              <w:spacing w:line="206" w:lineRule="exact"/>
              <w:ind w:left="68"/>
              <w:rPr>
                <w:sz w:val="20"/>
              </w:rPr>
            </w:pPr>
            <w:r>
              <w:rPr>
                <w:sz w:val="20"/>
              </w:rPr>
              <w:t>Dátum:</w:t>
            </w:r>
          </w:p>
        </w:tc>
      </w:tr>
      <w:tr w:rsidR="006D3683" w14:paraId="4BC5B45D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55233E25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4413EF07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50AB6D14" w14:textId="77777777">
        <w:trPr>
          <w:trHeight w:val="230"/>
        </w:trPr>
        <w:tc>
          <w:tcPr>
            <w:tcW w:w="9096" w:type="dxa"/>
            <w:gridSpan w:val="3"/>
            <w:tcBorders>
              <w:top w:val="nil"/>
              <w:bottom w:val="nil"/>
            </w:tcBorders>
          </w:tcPr>
          <w:p w14:paraId="7AA51EEF" w14:textId="77777777" w:rsidR="006D3683" w:rsidRDefault="003746B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2BA0BE25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6D3683" w14:paraId="70D618DF" w14:textId="77777777">
        <w:trPr>
          <w:trHeight w:val="464"/>
        </w:trPr>
        <w:tc>
          <w:tcPr>
            <w:tcW w:w="9096" w:type="dxa"/>
            <w:gridSpan w:val="3"/>
            <w:tcBorders>
              <w:top w:val="nil"/>
            </w:tcBorders>
          </w:tcPr>
          <w:p w14:paraId="5B8477B9" w14:textId="77777777" w:rsidR="006D3683" w:rsidRDefault="003746B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529" w:type="dxa"/>
            <w:tcBorders>
              <w:top w:val="nil"/>
            </w:tcBorders>
          </w:tcPr>
          <w:p w14:paraId="03F1DDC9" w14:textId="77777777" w:rsidR="006D3683" w:rsidRDefault="006D36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60850D55" w14:textId="77777777" w:rsidR="006D3683" w:rsidRDefault="006D3683">
      <w:pPr>
        <w:rPr>
          <w:sz w:val="20"/>
        </w:rPr>
        <w:sectPr w:rsidR="006D3683">
          <w:footerReference w:type="default" r:id="rId9"/>
          <w:pgSz w:w="11910" w:h="16840"/>
          <w:pgMar w:top="480" w:right="480" w:bottom="880" w:left="460" w:header="0" w:footer="694" w:gutter="0"/>
          <w:pgNumType w:start="10"/>
          <w:cols w:space="708"/>
        </w:sectPr>
      </w:pPr>
    </w:p>
    <w:tbl>
      <w:tblPr>
        <w:tblStyle w:val="TableNormal"/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8"/>
        <w:gridCol w:w="2729"/>
        <w:gridCol w:w="2436"/>
      </w:tblGrid>
      <w:tr w:rsidR="006D3683" w14:paraId="01D9D283" w14:textId="77777777">
        <w:trPr>
          <w:trHeight w:val="1839"/>
        </w:trPr>
        <w:tc>
          <w:tcPr>
            <w:tcW w:w="10623" w:type="dxa"/>
            <w:gridSpan w:val="3"/>
          </w:tcPr>
          <w:p w14:paraId="6B5D6C7D" w14:textId="77777777" w:rsidR="006D3683" w:rsidRDefault="003746B2">
            <w:pPr>
              <w:pStyle w:val="TableParagraph"/>
              <w:spacing w:line="214" w:lineRule="exact"/>
              <w:rPr>
                <w:i/>
                <w:sz w:val="20"/>
              </w:rPr>
            </w:pPr>
            <w:r>
              <w:rPr>
                <w:sz w:val="20"/>
              </w:rPr>
              <w:lastRenderedPageBreak/>
              <w:t xml:space="preserve">Zhrnutie zistených skutočností pri prešetrovaní riešeného problému zo strany školy ( </w:t>
            </w:r>
            <w:r>
              <w:rPr>
                <w:i/>
                <w:sz w:val="20"/>
              </w:rPr>
              <w:t>možnosť konfliktu s iným žiakom -</w:t>
            </w:r>
          </w:p>
          <w:p w14:paraId="7A17E5DA" w14:textId="77777777" w:rsidR="006D3683" w:rsidRDefault="003746B2">
            <w:pPr>
              <w:pStyle w:val="TableParagraph"/>
              <w:spacing w:line="242" w:lineRule="auto"/>
              <w:ind w:right="896"/>
              <w:rPr>
                <w:sz w:val="20"/>
              </w:rPr>
            </w:pPr>
            <w:r>
              <w:rPr>
                <w:i/>
                <w:sz w:val="20"/>
              </w:rPr>
              <w:t>pedagógom – v rodine, nezvládanie učiva, šikanovanie, podozrenie na týranie, zanedbávanie starostlivosti prípadne iné skutočnosti</w:t>
            </w:r>
            <w:r>
              <w:rPr>
                <w:sz w:val="20"/>
              </w:rPr>
              <w:t>):</w:t>
            </w:r>
          </w:p>
        </w:tc>
      </w:tr>
      <w:tr w:rsidR="006D3683" w14:paraId="33682D44" w14:textId="77777777">
        <w:trPr>
          <w:trHeight w:val="1611"/>
        </w:trPr>
        <w:tc>
          <w:tcPr>
            <w:tcW w:w="10623" w:type="dxa"/>
            <w:gridSpan w:val="3"/>
            <w:shd w:val="clear" w:color="auto" w:fill="FFFF00"/>
          </w:tcPr>
          <w:p w14:paraId="1C6D97E0" w14:textId="77777777" w:rsidR="006D3683" w:rsidRDefault="003746B2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Diagnóza a prognóza z centra pedagogicko-psychologického poradenstva a jeho odporúčania:</w:t>
            </w:r>
          </w:p>
        </w:tc>
      </w:tr>
      <w:tr w:rsidR="006D3683" w14:paraId="366E03C4" w14:textId="77777777">
        <w:trPr>
          <w:trHeight w:val="1839"/>
        </w:trPr>
        <w:tc>
          <w:tcPr>
            <w:tcW w:w="10623" w:type="dxa"/>
            <w:gridSpan w:val="3"/>
          </w:tcPr>
          <w:p w14:paraId="3E9D5FB9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Krátka charakteristika žiaka (</w:t>
            </w:r>
            <w:r>
              <w:rPr>
                <w:i/>
                <w:sz w:val="20"/>
              </w:rPr>
              <w:t>ako osobnosti</w:t>
            </w:r>
            <w:r>
              <w:rPr>
                <w:sz w:val="20"/>
              </w:rPr>
              <w:t>):</w:t>
            </w:r>
          </w:p>
        </w:tc>
      </w:tr>
      <w:tr w:rsidR="006D3683" w14:paraId="7EB4985B" w14:textId="77777777">
        <w:trPr>
          <w:trHeight w:val="2071"/>
        </w:trPr>
        <w:tc>
          <w:tcPr>
            <w:tcW w:w="10623" w:type="dxa"/>
            <w:gridSpan w:val="3"/>
          </w:tcPr>
          <w:p w14:paraId="35933B96" w14:textId="77777777" w:rsidR="006D3683" w:rsidRDefault="003746B2">
            <w:pPr>
              <w:pStyle w:val="TableParagraph"/>
              <w:spacing w:line="215" w:lineRule="exact"/>
              <w:rPr>
                <w:i/>
                <w:sz w:val="20"/>
              </w:rPr>
            </w:pPr>
            <w:r>
              <w:rPr>
                <w:sz w:val="20"/>
              </w:rPr>
              <w:t>Krátka charakteristika pôsobenia žiaka na škole a jeho zmeny počas štúdia na škole (</w:t>
            </w:r>
            <w:r>
              <w:rPr>
                <w:i/>
                <w:sz w:val="20"/>
              </w:rPr>
              <w:t>pozorované zmeny v správaní, obliekaní,</w:t>
            </w:r>
          </w:p>
          <w:p w14:paraId="6C61CAF9" w14:textId="77777777" w:rsidR="006D3683" w:rsidRDefault="003746B2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i/>
                <w:sz w:val="20"/>
              </w:rPr>
              <w:t>prístupe k povinnostiam</w:t>
            </w:r>
            <w:r>
              <w:rPr>
                <w:sz w:val="20"/>
              </w:rPr>
              <w:t>):</w:t>
            </w:r>
          </w:p>
        </w:tc>
      </w:tr>
      <w:tr w:rsidR="006D3683" w14:paraId="20276905" w14:textId="77777777">
        <w:trPr>
          <w:trHeight w:val="1839"/>
        </w:trPr>
        <w:tc>
          <w:tcPr>
            <w:tcW w:w="10623" w:type="dxa"/>
            <w:gridSpan w:val="3"/>
          </w:tcPr>
          <w:p w14:paraId="7145DC75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Krátke zhodnotenie spolupráce s rodičmi a žiakom:</w:t>
            </w:r>
          </w:p>
        </w:tc>
      </w:tr>
      <w:tr w:rsidR="006D3683" w14:paraId="1F1E28EB" w14:textId="77777777">
        <w:trPr>
          <w:trHeight w:val="1611"/>
        </w:trPr>
        <w:tc>
          <w:tcPr>
            <w:tcW w:w="10623" w:type="dxa"/>
            <w:gridSpan w:val="3"/>
            <w:shd w:val="clear" w:color="auto" w:fill="FFFF00"/>
          </w:tcPr>
          <w:p w14:paraId="22F4A9AD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Návrh školy na riešenie problému:</w:t>
            </w:r>
          </w:p>
        </w:tc>
      </w:tr>
      <w:tr w:rsidR="006D3683" w14:paraId="4BEDFE89" w14:textId="77777777">
        <w:trPr>
          <w:trHeight w:val="458"/>
        </w:trPr>
        <w:tc>
          <w:tcPr>
            <w:tcW w:w="8187" w:type="dxa"/>
            <w:gridSpan w:val="2"/>
          </w:tcPr>
          <w:p w14:paraId="63147565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Meno a priezvisko triedneho učiteľa / učiteľky:</w:t>
            </w:r>
          </w:p>
        </w:tc>
        <w:tc>
          <w:tcPr>
            <w:tcW w:w="2436" w:type="dxa"/>
          </w:tcPr>
          <w:p w14:paraId="22E87C1C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  <w:tr w:rsidR="006D3683" w14:paraId="61B486B7" w14:textId="77777777">
        <w:trPr>
          <w:trHeight w:val="459"/>
        </w:trPr>
        <w:tc>
          <w:tcPr>
            <w:tcW w:w="8187" w:type="dxa"/>
            <w:gridSpan w:val="2"/>
          </w:tcPr>
          <w:p w14:paraId="044AA8BD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Meno a priezvisko výchovného poradcu / poradkyne:</w:t>
            </w:r>
          </w:p>
        </w:tc>
        <w:tc>
          <w:tcPr>
            <w:tcW w:w="2436" w:type="dxa"/>
          </w:tcPr>
          <w:p w14:paraId="3F37FB67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  <w:tr w:rsidR="006D3683" w14:paraId="6F959C05" w14:textId="77777777">
        <w:trPr>
          <w:trHeight w:val="459"/>
        </w:trPr>
        <w:tc>
          <w:tcPr>
            <w:tcW w:w="8187" w:type="dxa"/>
            <w:gridSpan w:val="2"/>
          </w:tcPr>
          <w:p w14:paraId="65A114B0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Meno a priezvisko riaditeľa / riaditeľky školy:</w:t>
            </w:r>
          </w:p>
        </w:tc>
        <w:tc>
          <w:tcPr>
            <w:tcW w:w="2436" w:type="dxa"/>
          </w:tcPr>
          <w:p w14:paraId="6FA38797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</w:tr>
      <w:tr w:rsidR="006D3683" w14:paraId="23608E44" w14:textId="77777777">
        <w:trPr>
          <w:trHeight w:val="922"/>
        </w:trPr>
        <w:tc>
          <w:tcPr>
            <w:tcW w:w="5458" w:type="dxa"/>
          </w:tcPr>
          <w:p w14:paraId="598F68DF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Dátum:</w:t>
            </w:r>
          </w:p>
        </w:tc>
        <w:tc>
          <w:tcPr>
            <w:tcW w:w="5165" w:type="dxa"/>
            <w:gridSpan w:val="2"/>
          </w:tcPr>
          <w:p w14:paraId="6DB712FE" w14:textId="77777777" w:rsidR="006D3683" w:rsidRDefault="003746B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Pečiatka:</w:t>
            </w:r>
          </w:p>
        </w:tc>
      </w:tr>
    </w:tbl>
    <w:p w14:paraId="4A3E8112" w14:textId="77777777" w:rsidR="003746B2" w:rsidRDefault="003746B2"/>
    <w:sectPr w:rsidR="003746B2">
      <w:pgSz w:w="11910" w:h="16840"/>
      <w:pgMar w:top="560" w:right="480" w:bottom="880" w:left="460" w:header="0" w:footer="6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C6A4" w14:textId="77777777" w:rsidR="003746B2" w:rsidRDefault="003746B2">
      <w:r>
        <w:separator/>
      </w:r>
    </w:p>
  </w:endnote>
  <w:endnote w:type="continuationSeparator" w:id="0">
    <w:p w14:paraId="62D497B2" w14:textId="77777777" w:rsidR="003746B2" w:rsidRDefault="0037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3008" w14:textId="77777777" w:rsidR="006D3683" w:rsidRDefault="008F3E07">
    <w:pPr>
      <w:pStyle w:val="Zkladntext"/>
      <w:spacing w:line="14" w:lineRule="auto"/>
      <w:rPr>
        <w:sz w:val="20"/>
      </w:rPr>
    </w:pPr>
    <w:r>
      <w:pict w14:anchorId="53825599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24.15pt;margin-top:792.1pt;width:12pt;height:15.3pt;z-index:-16098304;mso-position-horizontal-relative:page;mso-position-vertical-relative:page" filled="f" stroked="f">
          <v:textbox inset="0,0,0,0">
            <w:txbxContent>
              <w:p w14:paraId="7B5D30B0" w14:textId="77777777" w:rsidR="006D3683" w:rsidRDefault="003746B2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8B8B" w14:textId="77777777" w:rsidR="006D3683" w:rsidRDefault="008F3E07">
    <w:pPr>
      <w:pStyle w:val="Zkladntext"/>
      <w:spacing w:line="14" w:lineRule="auto"/>
      <w:rPr>
        <w:sz w:val="20"/>
      </w:rPr>
    </w:pPr>
    <w:r>
      <w:pict w14:anchorId="4A1AB2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4.15pt;margin-top:792.1pt;width:17.65pt;height:15.3pt;z-index:-16097792;mso-position-horizontal-relative:page;mso-position-vertical-relative:page" filled="f" stroked="f">
          <v:textbox inset="0,0,0,0">
            <w:txbxContent>
              <w:p w14:paraId="4974443D" w14:textId="77777777" w:rsidR="006D3683" w:rsidRDefault="003746B2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BCC9F" w14:textId="77777777" w:rsidR="006D3683" w:rsidRDefault="008F3E07">
    <w:pPr>
      <w:pStyle w:val="Zkladntext"/>
      <w:spacing w:line="14" w:lineRule="auto"/>
      <w:rPr>
        <w:sz w:val="20"/>
      </w:rPr>
    </w:pPr>
    <w:r>
      <w:pict w14:anchorId="7D45D72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15pt;margin-top:792.1pt;width:18pt;height:15.3pt;z-index:-16097280;mso-position-horizontal-relative:page;mso-position-vertical-relative:page" filled="f" stroked="f">
          <v:textbox inset="0,0,0,0">
            <w:txbxContent>
              <w:p w14:paraId="745B1A3F" w14:textId="77777777" w:rsidR="006D3683" w:rsidRDefault="003746B2">
                <w:pPr>
                  <w:pStyle w:val="Zkladn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F4C30" w14:textId="77777777" w:rsidR="003746B2" w:rsidRDefault="003746B2">
      <w:r>
        <w:separator/>
      </w:r>
    </w:p>
  </w:footnote>
  <w:footnote w:type="continuationSeparator" w:id="0">
    <w:p w14:paraId="16485882" w14:textId="77777777" w:rsidR="003746B2" w:rsidRDefault="0037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3BFA"/>
    <w:multiLevelType w:val="hybridMultilevel"/>
    <w:tmpl w:val="6D3C1520"/>
    <w:lvl w:ilvl="0" w:tplc="E4924F3E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sk-SK" w:eastAsia="en-US" w:bidi="ar-SA"/>
      </w:rPr>
    </w:lvl>
    <w:lvl w:ilvl="1" w:tplc="97285836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9640A5DA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2056E3BA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FB4C6032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C330B240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D206B192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C5606DC2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492A6048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1" w15:restartNumberingAfterBreak="0">
    <w:nsid w:val="22427708"/>
    <w:multiLevelType w:val="hybridMultilevel"/>
    <w:tmpl w:val="63F4EF64"/>
    <w:lvl w:ilvl="0" w:tplc="8764894E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sk-SK" w:eastAsia="en-US" w:bidi="ar-SA"/>
      </w:rPr>
    </w:lvl>
    <w:lvl w:ilvl="1" w:tplc="D96C974C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E3086744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FB3E4148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F6049022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06FAF042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C054F6D2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97286104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5B703F48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2" w15:restartNumberingAfterBreak="0">
    <w:nsid w:val="249B797F"/>
    <w:multiLevelType w:val="hybridMultilevel"/>
    <w:tmpl w:val="9924937A"/>
    <w:lvl w:ilvl="0" w:tplc="349A88A8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16DAF784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46B2A476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DD74689C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8098DF9E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71F41712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96A81086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2D9E66CE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7C08DC1A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3" w15:restartNumberingAfterBreak="0">
    <w:nsid w:val="2C39385E"/>
    <w:multiLevelType w:val="hybridMultilevel"/>
    <w:tmpl w:val="62F03004"/>
    <w:lvl w:ilvl="0" w:tplc="76E22DB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D07A68E4">
      <w:numFmt w:val="bullet"/>
      <w:lvlText w:val="•"/>
      <w:lvlJc w:val="left"/>
      <w:pPr>
        <w:ind w:left="1834" w:hanging="360"/>
      </w:pPr>
      <w:rPr>
        <w:rFonts w:hint="default"/>
        <w:lang w:val="sk-SK" w:eastAsia="en-US" w:bidi="ar-SA"/>
      </w:rPr>
    </w:lvl>
    <w:lvl w:ilvl="2" w:tplc="7CBA4DF0">
      <w:numFmt w:val="bullet"/>
      <w:lvlText w:val="•"/>
      <w:lvlJc w:val="left"/>
      <w:pPr>
        <w:ind w:left="2849" w:hanging="360"/>
      </w:pPr>
      <w:rPr>
        <w:rFonts w:hint="default"/>
        <w:lang w:val="sk-SK" w:eastAsia="en-US" w:bidi="ar-SA"/>
      </w:rPr>
    </w:lvl>
    <w:lvl w:ilvl="3" w:tplc="53A67540">
      <w:numFmt w:val="bullet"/>
      <w:lvlText w:val="•"/>
      <w:lvlJc w:val="left"/>
      <w:pPr>
        <w:ind w:left="3864" w:hanging="360"/>
      </w:pPr>
      <w:rPr>
        <w:rFonts w:hint="default"/>
        <w:lang w:val="sk-SK" w:eastAsia="en-US" w:bidi="ar-SA"/>
      </w:rPr>
    </w:lvl>
    <w:lvl w:ilvl="4" w:tplc="995CD87C">
      <w:numFmt w:val="bullet"/>
      <w:lvlText w:val="•"/>
      <w:lvlJc w:val="left"/>
      <w:pPr>
        <w:ind w:left="4879" w:hanging="360"/>
      </w:pPr>
      <w:rPr>
        <w:rFonts w:hint="default"/>
        <w:lang w:val="sk-SK" w:eastAsia="en-US" w:bidi="ar-SA"/>
      </w:rPr>
    </w:lvl>
    <w:lvl w:ilvl="5" w:tplc="A71A1790">
      <w:numFmt w:val="bullet"/>
      <w:lvlText w:val="•"/>
      <w:lvlJc w:val="left"/>
      <w:pPr>
        <w:ind w:left="5894" w:hanging="360"/>
      </w:pPr>
      <w:rPr>
        <w:rFonts w:hint="default"/>
        <w:lang w:val="sk-SK" w:eastAsia="en-US" w:bidi="ar-SA"/>
      </w:rPr>
    </w:lvl>
    <w:lvl w:ilvl="6" w:tplc="57C8FC42">
      <w:numFmt w:val="bullet"/>
      <w:lvlText w:val="•"/>
      <w:lvlJc w:val="left"/>
      <w:pPr>
        <w:ind w:left="6908" w:hanging="360"/>
      </w:pPr>
      <w:rPr>
        <w:rFonts w:hint="default"/>
        <w:lang w:val="sk-SK" w:eastAsia="en-US" w:bidi="ar-SA"/>
      </w:rPr>
    </w:lvl>
    <w:lvl w:ilvl="7" w:tplc="0E682966">
      <w:numFmt w:val="bullet"/>
      <w:lvlText w:val="•"/>
      <w:lvlJc w:val="left"/>
      <w:pPr>
        <w:ind w:left="7923" w:hanging="360"/>
      </w:pPr>
      <w:rPr>
        <w:rFonts w:hint="default"/>
        <w:lang w:val="sk-SK" w:eastAsia="en-US" w:bidi="ar-SA"/>
      </w:rPr>
    </w:lvl>
    <w:lvl w:ilvl="8" w:tplc="72988FBE">
      <w:numFmt w:val="bullet"/>
      <w:lvlText w:val="•"/>
      <w:lvlJc w:val="left"/>
      <w:pPr>
        <w:ind w:left="8938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35094C2A"/>
    <w:multiLevelType w:val="hybridMultilevel"/>
    <w:tmpl w:val="3E14D444"/>
    <w:lvl w:ilvl="0" w:tplc="BFBC2B72">
      <w:start w:val="1"/>
      <w:numFmt w:val="upperLetter"/>
      <w:lvlText w:val="%1."/>
      <w:lvlJc w:val="left"/>
      <w:pPr>
        <w:ind w:left="114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en-US" w:bidi="ar-SA"/>
      </w:rPr>
    </w:lvl>
    <w:lvl w:ilvl="1" w:tplc="1292E51A">
      <w:numFmt w:val="bullet"/>
      <w:lvlText w:val="•"/>
      <w:lvlJc w:val="left"/>
      <w:pPr>
        <w:ind w:left="2122" w:hanging="360"/>
      </w:pPr>
      <w:rPr>
        <w:rFonts w:hint="default"/>
        <w:lang w:val="sk-SK" w:eastAsia="en-US" w:bidi="ar-SA"/>
      </w:rPr>
    </w:lvl>
    <w:lvl w:ilvl="2" w:tplc="A53A2976">
      <w:numFmt w:val="bullet"/>
      <w:lvlText w:val="•"/>
      <w:lvlJc w:val="left"/>
      <w:pPr>
        <w:ind w:left="3105" w:hanging="360"/>
      </w:pPr>
      <w:rPr>
        <w:rFonts w:hint="default"/>
        <w:lang w:val="sk-SK" w:eastAsia="en-US" w:bidi="ar-SA"/>
      </w:rPr>
    </w:lvl>
    <w:lvl w:ilvl="3" w:tplc="1794DC74">
      <w:numFmt w:val="bullet"/>
      <w:lvlText w:val="•"/>
      <w:lvlJc w:val="left"/>
      <w:pPr>
        <w:ind w:left="4088" w:hanging="360"/>
      </w:pPr>
      <w:rPr>
        <w:rFonts w:hint="default"/>
        <w:lang w:val="sk-SK" w:eastAsia="en-US" w:bidi="ar-SA"/>
      </w:rPr>
    </w:lvl>
    <w:lvl w:ilvl="4" w:tplc="D39E0F72">
      <w:numFmt w:val="bullet"/>
      <w:lvlText w:val="•"/>
      <w:lvlJc w:val="left"/>
      <w:pPr>
        <w:ind w:left="5071" w:hanging="360"/>
      </w:pPr>
      <w:rPr>
        <w:rFonts w:hint="default"/>
        <w:lang w:val="sk-SK" w:eastAsia="en-US" w:bidi="ar-SA"/>
      </w:rPr>
    </w:lvl>
    <w:lvl w:ilvl="5" w:tplc="DC0689AC">
      <w:numFmt w:val="bullet"/>
      <w:lvlText w:val="•"/>
      <w:lvlJc w:val="left"/>
      <w:pPr>
        <w:ind w:left="6054" w:hanging="360"/>
      </w:pPr>
      <w:rPr>
        <w:rFonts w:hint="default"/>
        <w:lang w:val="sk-SK" w:eastAsia="en-US" w:bidi="ar-SA"/>
      </w:rPr>
    </w:lvl>
    <w:lvl w:ilvl="6" w:tplc="20EE9656">
      <w:numFmt w:val="bullet"/>
      <w:lvlText w:val="•"/>
      <w:lvlJc w:val="left"/>
      <w:pPr>
        <w:ind w:left="7036" w:hanging="360"/>
      </w:pPr>
      <w:rPr>
        <w:rFonts w:hint="default"/>
        <w:lang w:val="sk-SK" w:eastAsia="en-US" w:bidi="ar-SA"/>
      </w:rPr>
    </w:lvl>
    <w:lvl w:ilvl="7" w:tplc="FD125F98">
      <w:numFmt w:val="bullet"/>
      <w:lvlText w:val="•"/>
      <w:lvlJc w:val="left"/>
      <w:pPr>
        <w:ind w:left="8019" w:hanging="360"/>
      </w:pPr>
      <w:rPr>
        <w:rFonts w:hint="default"/>
        <w:lang w:val="sk-SK" w:eastAsia="en-US" w:bidi="ar-SA"/>
      </w:rPr>
    </w:lvl>
    <w:lvl w:ilvl="8" w:tplc="DF045A96">
      <w:numFmt w:val="bullet"/>
      <w:lvlText w:val="•"/>
      <w:lvlJc w:val="left"/>
      <w:pPr>
        <w:ind w:left="9002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43C10E1D"/>
    <w:multiLevelType w:val="hybridMultilevel"/>
    <w:tmpl w:val="4CF4C05E"/>
    <w:lvl w:ilvl="0" w:tplc="66089E88">
      <w:start w:val="1"/>
      <w:numFmt w:val="upperLetter"/>
      <w:lvlText w:val="%1."/>
      <w:lvlJc w:val="left"/>
      <w:pPr>
        <w:ind w:left="1228" w:hanging="4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sk-SK" w:eastAsia="en-US" w:bidi="ar-SA"/>
      </w:rPr>
    </w:lvl>
    <w:lvl w:ilvl="1" w:tplc="6D8C2C52">
      <w:numFmt w:val="bullet"/>
      <w:lvlText w:val="•"/>
      <w:lvlJc w:val="left"/>
      <w:pPr>
        <w:ind w:left="2194" w:hanging="440"/>
      </w:pPr>
      <w:rPr>
        <w:rFonts w:hint="default"/>
        <w:lang w:val="sk-SK" w:eastAsia="en-US" w:bidi="ar-SA"/>
      </w:rPr>
    </w:lvl>
    <w:lvl w:ilvl="2" w:tplc="A44454D4">
      <w:numFmt w:val="bullet"/>
      <w:lvlText w:val="•"/>
      <w:lvlJc w:val="left"/>
      <w:pPr>
        <w:ind w:left="3169" w:hanging="440"/>
      </w:pPr>
      <w:rPr>
        <w:rFonts w:hint="default"/>
        <w:lang w:val="sk-SK" w:eastAsia="en-US" w:bidi="ar-SA"/>
      </w:rPr>
    </w:lvl>
    <w:lvl w:ilvl="3" w:tplc="CD46AFC2">
      <w:numFmt w:val="bullet"/>
      <w:lvlText w:val="•"/>
      <w:lvlJc w:val="left"/>
      <w:pPr>
        <w:ind w:left="4144" w:hanging="440"/>
      </w:pPr>
      <w:rPr>
        <w:rFonts w:hint="default"/>
        <w:lang w:val="sk-SK" w:eastAsia="en-US" w:bidi="ar-SA"/>
      </w:rPr>
    </w:lvl>
    <w:lvl w:ilvl="4" w:tplc="22D23F62">
      <w:numFmt w:val="bullet"/>
      <w:lvlText w:val="•"/>
      <w:lvlJc w:val="left"/>
      <w:pPr>
        <w:ind w:left="5119" w:hanging="440"/>
      </w:pPr>
      <w:rPr>
        <w:rFonts w:hint="default"/>
        <w:lang w:val="sk-SK" w:eastAsia="en-US" w:bidi="ar-SA"/>
      </w:rPr>
    </w:lvl>
    <w:lvl w:ilvl="5" w:tplc="0DB4244C">
      <w:numFmt w:val="bullet"/>
      <w:lvlText w:val="•"/>
      <w:lvlJc w:val="left"/>
      <w:pPr>
        <w:ind w:left="6094" w:hanging="440"/>
      </w:pPr>
      <w:rPr>
        <w:rFonts w:hint="default"/>
        <w:lang w:val="sk-SK" w:eastAsia="en-US" w:bidi="ar-SA"/>
      </w:rPr>
    </w:lvl>
    <w:lvl w:ilvl="6" w:tplc="F2E4AF9C">
      <w:numFmt w:val="bullet"/>
      <w:lvlText w:val="•"/>
      <w:lvlJc w:val="left"/>
      <w:pPr>
        <w:ind w:left="7068" w:hanging="440"/>
      </w:pPr>
      <w:rPr>
        <w:rFonts w:hint="default"/>
        <w:lang w:val="sk-SK" w:eastAsia="en-US" w:bidi="ar-SA"/>
      </w:rPr>
    </w:lvl>
    <w:lvl w:ilvl="7" w:tplc="79206426">
      <w:numFmt w:val="bullet"/>
      <w:lvlText w:val="•"/>
      <w:lvlJc w:val="left"/>
      <w:pPr>
        <w:ind w:left="8043" w:hanging="440"/>
      </w:pPr>
      <w:rPr>
        <w:rFonts w:hint="default"/>
        <w:lang w:val="sk-SK" w:eastAsia="en-US" w:bidi="ar-SA"/>
      </w:rPr>
    </w:lvl>
    <w:lvl w:ilvl="8" w:tplc="9942F016">
      <w:numFmt w:val="bullet"/>
      <w:lvlText w:val="•"/>
      <w:lvlJc w:val="left"/>
      <w:pPr>
        <w:ind w:left="9018" w:hanging="440"/>
      </w:pPr>
      <w:rPr>
        <w:rFonts w:hint="default"/>
        <w:lang w:val="sk-SK" w:eastAsia="en-US" w:bidi="ar-SA"/>
      </w:rPr>
    </w:lvl>
  </w:abstractNum>
  <w:abstractNum w:abstractNumId="6" w15:restartNumberingAfterBreak="0">
    <w:nsid w:val="61C2251F"/>
    <w:multiLevelType w:val="hybridMultilevel"/>
    <w:tmpl w:val="C4B85170"/>
    <w:lvl w:ilvl="0" w:tplc="AE2412D6">
      <w:numFmt w:val="bullet"/>
      <w:lvlText w:val="-"/>
      <w:lvlJc w:val="left"/>
      <w:pPr>
        <w:ind w:left="1920" w:hanging="452"/>
      </w:pPr>
      <w:rPr>
        <w:rFonts w:ascii="Times New Roman" w:eastAsia="Times New Roman" w:hAnsi="Times New Roman" w:cs="Times New Roman" w:hint="default"/>
        <w:spacing w:val="-3"/>
        <w:w w:val="99"/>
        <w:sz w:val="32"/>
        <w:szCs w:val="32"/>
        <w:lang w:val="sk-SK" w:eastAsia="en-US" w:bidi="ar-SA"/>
      </w:rPr>
    </w:lvl>
    <w:lvl w:ilvl="1" w:tplc="0BF86BE6">
      <w:numFmt w:val="bullet"/>
      <w:lvlText w:val="•"/>
      <w:lvlJc w:val="left"/>
      <w:pPr>
        <w:ind w:left="2824" w:hanging="452"/>
      </w:pPr>
      <w:rPr>
        <w:rFonts w:hint="default"/>
        <w:lang w:val="sk-SK" w:eastAsia="en-US" w:bidi="ar-SA"/>
      </w:rPr>
    </w:lvl>
    <w:lvl w:ilvl="2" w:tplc="E68E582E">
      <w:numFmt w:val="bullet"/>
      <w:lvlText w:val="•"/>
      <w:lvlJc w:val="left"/>
      <w:pPr>
        <w:ind w:left="3729" w:hanging="452"/>
      </w:pPr>
      <w:rPr>
        <w:rFonts w:hint="default"/>
        <w:lang w:val="sk-SK" w:eastAsia="en-US" w:bidi="ar-SA"/>
      </w:rPr>
    </w:lvl>
    <w:lvl w:ilvl="3" w:tplc="5518D844">
      <w:numFmt w:val="bullet"/>
      <w:lvlText w:val="•"/>
      <w:lvlJc w:val="left"/>
      <w:pPr>
        <w:ind w:left="4634" w:hanging="452"/>
      </w:pPr>
      <w:rPr>
        <w:rFonts w:hint="default"/>
        <w:lang w:val="sk-SK" w:eastAsia="en-US" w:bidi="ar-SA"/>
      </w:rPr>
    </w:lvl>
    <w:lvl w:ilvl="4" w:tplc="20AE2502">
      <w:numFmt w:val="bullet"/>
      <w:lvlText w:val="•"/>
      <w:lvlJc w:val="left"/>
      <w:pPr>
        <w:ind w:left="5539" w:hanging="452"/>
      </w:pPr>
      <w:rPr>
        <w:rFonts w:hint="default"/>
        <w:lang w:val="sk-SK" w:eastAsia="en-US" w:bidi="ar-SA"/>
      </w:rPr>
    </w:lvl>
    <w:lvl w:ilvl="5" w:tplc="3B00C634">
      <w:numFmt w:val="bullet"/>
      <w:lvlText w:val="•"/>
      <w:lvlJc w:val="left"/>
      <w:pPr>
        <w:ind w:left="6444" w:hanging="452"/>
      </w:pPr>
      <w:rPr>
        <w:rFonts w:hint="default"/>
        <w:lang w:val="sk-SK" w:eastAsia="en-US" w:bidi="ar-SA"/>
      </w:rPr>
    </w:lvl>
    <w:lvl w:ilvl="6" w:tplc="5C6033C6">
      <w:numFmt w:val="bullet"/>
      <w:lvlText w:val="•"/>
      <w:lvlJc w:val="left"/>
      <w:pPr>
        <w:ind w:left="7348" w:hanging="452"/>
      </w:pPr>
      <w:rPr>
        <w:rFonts w:hint="default"/>
        <w:lang w:val="sk-SK" w:eastAsia="en-US" w:bidi="ar-SA"/>
      </w:rPr>
    </w:lvl>
    <w:lvl w:ilvl="7" w:tplc="B7A26206">
      <w:numFmt w:val="bullet"/>
      <w:lvlText w:val="•"/>
      <w:lvlJc w:val="left"/>
      <w:pPr>
        <w:ind w:left="8253" w:hanging="452"/>
      </w:pPr>
      <w:rPr>
        <w:rFonts w:hint="default"/>
        <w:lang w:val="sk-SK" w:eastAsia="en-US" w:bidi="ar-SA"/>
      </w:rPr>
    </w:lvl>
    <w:lvl w:ilvl="8" w:tplc="F878AC4E">
      <w:numFmt w:val="bullet"/>
      <w:lvlText w:val="•"/>
      <w:lvlJc w:val="left"/>
      <w:pPr>
        <w:ind w:left="9158" w:hanging="452"/>
      </w:pPr>
      <w:rPr>
        <w:rFonts w:hint="default"/>
        <w:lang w:val="sk-SK" w:eastAsia="en-US" w:bidi="ar-SA"/>
      </w:rPr>
    </w:lvl>
  </w:abstractNum>
  <w:abstractNum w:abstractNumId="7" w15:restartNumberingAfterBreak="0">
    <w:nsid w:val="6B7F23B4"/>
    <w:multiLevelType w:val="hybridMultilevel"/>
    <w:tmpl w:val="CA4075C2"/>
    <w:lvl w:ilvl="0" w:tplc="F85A3F14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sk-SK" w:eastAsia="en-US" w:bidi="ar-SA"/>
      </w:rPr>
    </w:lvl>
    <w:lvl w:ilvl="1" w:tplc="756C40E0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40B2671C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2A66E91C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79C4DB66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8C1CA02E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81AE9274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0618410E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1310A13A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8" w15:restartNumberingAfterBreak="0">
    <w:nsid w:val="6E2975AF"/>
    <w:multiLevelType w:val="hybridMultilevel"/>
    <w:tmpl w:val="3E328FEC"/>
    <w:lvl w:ilvl="0" w:tplc="F5520C1C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sk-SK" w:eastAsia="en-US" w:bidi="ar-SA"/>
      </w:rPr>
    </w:lvl>
    <w:lvl w:ilvl="1" w:tplc="F0C8DB70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05AE2468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1A56A346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2EFE33EC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64F6C6DE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D9C2A8F4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18061438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1EC4B478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9" w15:restartNumberingAfterBreak="0">
    <w:nsid w:val="6F31677B"/>
    <w:multiLevelType w:val="hybridMultilevel"/>
    <w:tmpl w:val="516C1030"/>
    <w:lvl w:ilvl="0" w:tplc="67B2969C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6FFCACF8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4B7C521C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7A70AE80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E63C460C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9912E63C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37C0409A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DBB8D4F8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BA22596C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10" w15:restartNumberingAfterBreak="0">
    <w:nsid w:val="7B356B4F"/>
    <w:multiLevelType w:val="hybridMultilevel"/>
    <w:tmpl w:val="FC9813FA"/>
    <w:lvl w:ilvl="0" w:tplc="D8164F9E">
      <w:start w:val="1"/>
      <w:numFmt w:val="decimal"/>
      <w:lvlText w:val="%1."/>
      <w:lvlJc w:val="left"/>
      <w:pPr>
        <w:ind w:left="1072" w:hanging="284"/>
        <w:jc w:val="left"/>
      </w:pPr>
      <w:rPr>
        <w:rFonts w:ascii="Times New Roman" w:eastAsia="Times New Roman" w:hAnsi="Times New Roman" w:cs="Times New Roman" w:hint="default"/>
        <w:spacing w:val="-60"/>
        <w:w w:val="99"/>
        <w:sz w:val="24"/>
        <w:szCs w:val="24"/>
        <w:lang w:val="sk-SK" w:eastAsia="en-US" w:bidi="ar-SA"/>
      </w:rPr>
    </w:lvl>
    <w:lvl w:ilvl="1" w:tplc="D9FC54DE">
      <w:numFmt w:val="bullet"/>
      <w:lvlText w:val="•"/>
      <w:lvlJc w:val="left"/>
      <w:pPr>
        <w:ind w:left="2068" w:hanging="284"/>
      </w:pPr>
      <w:rPr>
        <w:rFonts w:hint="default"/>
        <w:lang w:val="sk-SK" w:eastAsia="en-US" w:bidi="ar-SA"/>
      </w:rPr>
    </w:lvl>
    <w:lvl w:ilvl="2" w:tplc="20F6F626">
      <w:numFmt w:val="bullet"/>
      <w:lvlText w:val="•"/>
      <w:lvlJc w:val="left"/>
      <w:pPr>
        <w:ind w:left="3057" w:hanging="284"/>
      </w:pPr>
      <w:rPr>
        <w:rFonts w:hint="default"/>
        <w:lang w:val="sk-SK" w:eastAsia="en-US" w:bidi="ar-SA"/>
      </w:rPr>
    </w:lvl>
    <w:lvl w:ilvl="3" w:tplc="B764EBF0">
      <w:numFmt w:val="bullet"/>
      <w:lvlText w:val="•"/>
      <w:lvlJc w:val="left"/>
      <w:pPr>
        <w:ind w:left="4046" w:hanging="284"/>
      </w:pPr>
      <w:rPr>
        <w:rFonts w:hint="default"/>
        <w:lang w:val="sk-SK" w:eastAsia="en-US" w:bidi="ar-SA"/>
      </w:rPr>
    </w:lvl>
    <w:lvl w:ilvl="4" w:tplc="0ACA5D0C">
      <w:numFmt w:val="bullet"/>
      <w:lvlText w:val="•"/>
      <w:lvlJc w:val="left"/>
      <w:pPr>
        <w:ind w:left="5035" w:hanging="284"/>
      </w:pPr>
      <w:rPr>
        <w:rFonts w:hint="default"/>
        <w:lang w:val="sk-SK" w:eastAsia="en-US" w:bidi="ar-SA"/>
      </w:rPr>
    </w:lvl>
    <w:lvl w:ilvl="5" w:tplc="2ABA6C88">
      <w:numFmt w:val="bullet"/>
      <w:lvlText w:val="•"/>
      <w:lvlJc w:val="left"/>
      <w:pPr>
        <w:ind w:left="6024" w:hanging="284"/>
      </w:pPr>
      <w:rPr>
        <w:rFonts w:hint="default"/>
        <w:lang w:val="sk-SK" w:eastAsia="en-US" w:bidi="ar-SA"/>
      </w:rPr>
    </w:lvl>
    <w:lvl w:ilvl="6" w:tplc="F8742CD8">
      <w:numFmt w:val="bullet"/>
      <w:lvlText w:val="•"/>
      <w:lvlJc w:val="left"/>
      <w:pPr>
        <w:ind w:left="7012" w:hanging="284"/>
      </w:pPr>
      <w:rPr>
        <w:rFonts w:hint="default"/>
        <w:lang w:val="sk-SK" w:eastAsia="en-US" w:bidi="ar-SA"/>
      </w:rPr>
    </w:lvl>
    <w:lvl w:ilvl="7" w:tplc="B352CE64">
      <w:numFmt w:val="bullet"/>
      <w:lvlText w:val="•"/>
      <w:lvlJc w:val="left"/>
      <w:pPr>
        <w:ind w:left="8001" w:hanging="284"/>
      </w:pPr>
      <w:rPr>
        <w:rFonts w:hint="default"/>
        <w:lang w:val="sk-SK" w:eastAsia="en-US" w:bidi="ar-SA"/>
      </w:rPr>
    </w:lvl>
    <w:lvl w:ilvl="8" w:tplc="6A68ABD4">
      <w:numFmt w:val="bullet"/>
      <w:lvlText w:val="•"/>
      <w:lvlJc w:val="left"/>
      <w:pPr>
        <w:ind w:left="8990" w:hanging="284"/>
      </w:pPr>
      <w:rPr>
        <w:rFonts w:hint="default"/>
        <w:lang w:val="sk-SK" w:eastAsia="en-US" w:bidi="ar-SA"/>
      </w:rPr>
    </w:lvl>
  </w:abstractNum>
  <w:abstractNum w:abstractNumId="11" w15:restartNumberingAfterBreak="0">
    <w:nsid w:val="7E14297E"/>
    <w:multiLevelType w:val="hybridMultilevel"/>
    <w:tmpl w:val="17B6EC7A"/>
    <w:lvl w:ilvl="0" w:tplc="8162F908">
      <w:start w:val="1"/>
      <w:numFmt w:val="upperRoman"/>
      <w:lvlText w:val="%1."/>
      <w:lvlJc w:val="left"/>
      <w:pPr>
        <w:ind w:left="4073" w:hanging="721"/>
        <w:jc w:val="right"/>
      </w:pPr>
      <w:rPr>
        <w:rFonts w:hint="default"/>
        <w:b/>
        <w:bCs/>
        <w:w w:val="99"/>
        <w:lang w:val="sk-SK" w:eastAsia="en-US" w:bidi="ar-SA"/>
      </w:rPr>
    </w:lvl>
    <w:lvl w:ilvl="1" w:tplc="4B5EA4AA">
      <w:numFmt w:val="bullet"/>
      <w:lvlText w:val="•"/>
      <w:lvlJc w:val="left"/>
      <w:pPr>
        <w:ind w:left="4768" w:hanging="721"/>
      </w:pPr>
      <w:rPr>
        <w:rFonts w:hint="default"/>
        <w:lang w:val="sk-SK" w:eastAsia="en-US" w:bidi="ar-SA"/>
      </w:rPr>
    </w:lvl>
    <w:lvl w:ilvl="2" w:tplc="8B7C8A7E">
      <w:numFmt w:val="bullet"/>
      <w:lvlText w:val="•"/>
      <w:lvlJc w:val="left"/>
      <w:pPr>
        <w:ind w:left="5457" w:hanging="721"/>
      </w:pPr>
      <w:rPr>
        <w:rFonts w:hint="default"/>
        <w:lang w:val="sk-SK" w:eastAsia="en-US" w:bidi="ar-SA"/>
      </w:rPr>
    </w:lvl>
    <w:lvl w:ilvl="3" w:tplc="A29CCD8A">
      <w:numFmt w:val="bullet"/>
      <w:lvlText w:val="•"/>
      <w:lvlJc w:val="left"/>
      <w:pPr>
        <w:ind w:left="6146" w:hanging="721"/>
      </w:pPr>
      <w:rPr>
        <w:rFonts w:hint="default"/>
        <w:lang w:val="sk-SK" w:eastAsia="en-US" w:bidi="ar-SA"/>
      </w:rPr>
    </w:lvl>
    <w:lvl w:ilvl="4" w:tplc="E03E3C7A">
      <w:numFmt w:val="bullet"/>
      <w:lvlText w:val="•"/>
      <w:lvlJc w:val="left"/>
      <w:pPr>
        <w:ind w:left="6835" w:hanging="721"/>
      </w:pPr>
      <w:rPr>
        <w:rFonts w:hint="default"/>
        <w:lang w:val="sk-SK" w:eastAsia="en-US" w:bidi="ar-SA"/>
      </w:rPr>
    </w:lvl>
    <w:lvl w:ilvl="5" w:tplc="93C4574E">
      <w:numFmt w:val="bullet"/>
      <w:lvlText w:val="•"/>
      <w:lvlJc w:val="left"/>
      <w:pPr>
        <w:ind w:left="7524" w:hanging="721"/>
      </w:pPr>
      <w:rPr>
        <w:rFonts w:hint="default"/>
        <w:lang w:val="sk-SK" w:eastAsia="en-US" w:bidi="ar-SA"/>
      </w:rPr>
    </w:lvl>
    <w:lvl w:ilvl="6" w:tplc="DB526128">
      <w:numFmt w:val="bullet"/>
      <w:lvlText w:val="•"/>
      <w:lvlJc w:val="left"/>
      <w:pPr>
        <w:ind w:left="8212" w:hanging="721"/>
      </w:pPr>
      <w:rPr>
        <w:rFonts w:hint="default"/>
        <w:lang w:val="sk-SK" w:eastAsia="en-US" w:bidi="ar-SA"/>
      </w:rPr>
    </w:lvl>
    <w:lvl w:ilvl="7" w:tplc="CC9E6F94">
      <w:numFmt w:val="bullet"/>
      <w:lvlText w:val="•"/>
      <w:lvlJc w:val="left"/>
      <w:pPr>
        <w:ind w:left="8901" w:hanging="721"/>
      </w:pPr>
      <w:rPr>
        <w:rFonts w:hint="default"/>
        <w:lang w:val="sk-SK" w:eastAsia="en-US" w:bidi="ar-SA"/>
      </w:rPr>
    </w:lvl>
    <w:lvl w:ilvl="8" w:tplc="E8BC1C7E">
      <w:numFmt w:val="bullet"/>
      <w:lvlText w:val="•"/>
      <w:lvlJc w:val="left"/>
      <w:pPr>
        <w:ind w:left="9590" w:hanging="721"/>
      </w:pPr>
      <w:rPr>
        <w:rFonts w:hint="default"/>
        <w:lang w:val="sk-SK" w:eastAsia="en-US" w:bidi="ar-SA"/>
      </w:rPr>
    </w:lvl>
  </w:abstractNum>
  <w:abstractNum w:abstractNumId="12" w15:restartNumberingAfterBreak="0">
    <w:nsid w:val="7EBA71EE"/>
    <w:multiLevelType w:val="hybridMultilevel"/>
    <w:tmpl w:val="ED6C0440"/>
    <w:lvl w:ilvl="0" w:tplc="5886809E">
      <w:start w:val="1"/>
      <w:numFmt w:val="decimal"/>
      <w:lvlText w:val="%1."/>
      <w:lvlJc w:val="left"/>
      <w:pPr>
        <w:ind w:left="1144" w:hanging="360"/>
        <w:jc w:val="left"/>
      </w:pPr>
      <w:rPr>
        <w:rFonts w:ascii="Times New Roman" w:eastAsia="Times New Roman" w:hAnsi="Times New Roman" w:cs="Times New Roman" w:hint="default"/>
        <w:spacing w:val="-25"/>
        <w:w w:val="97"/>
        <w:sz w:val="24"/>
        <w:szCs w:val="24"/>
        <w:lang w:val="sk-SK" w:eastAsia="en-US" w:bidi="ar-SA"/>
      </w:rPr>
    </w:lvl>
    <w:lvl w:ilvl="1" w:tplc="D068B22C">
      <w:start w:val="1"/>
      <w:numFmt w:val="decimal"/>
      <w:lvlText w:val="%2."/>
      <w:lvlJc w:val="left"/>
      <w:pPr>
        <w:ind w:left="1428" w:hanging="28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sk-SK" w:eastAsia="en-US" w:bidi="ar-SA"/>
      </w:rPr>
    </w:lvl>
    <w:lvl w:ilvl="2" w:tplc="D1FE7DF2">
      <w:numFmt w:val="bullet"/>
      <w:lvlText w:val="•"/>
      <w:lvlJc w:val="left"/>
      <w:pPr>
        <w:ind w:left="2480" w:hanging="288"/>
      </w:pPr>
      <w:rPr>
        <w:rFonts w:hint="default"/>
        <w:lang w:val="sk-SK" w:eastAsia="en-US" w:bidi="ar-SA"/>
      </w:rPr>
    </w:lvl>
    <w:lvl w:ilvl="3" w:tplc="20DE354E">
      <w:numFmt w:val="bullet"/>
      <w:lvlText w:val="•"/>
      <w:lvlJc w:val="left"/>
      <w:pPr>
        <w:ind w:left="3541" w:hanging="288"/>
      </w:pPr>
      <w:rPr>
        <w:rFonts w:hint="default"/>
        <w:lang w:val="sk-SK" w:eastAsia="en-US" w:bidi="ar-SA"/>
      </w:rPr>
    </w:lvl>
    <w:lvl w:ilvl="4" w:tplc="5C06E9D6">
      <w:numFmt w:val="bullet"/>
      <w:lvlText w:val="•"/>
      <w:lvlJc w:val="left"/>
      <w:pPr>
        <w:ind w:left="4602" w:hanging="288"/>
      </w:pPr>
      <w:rPr>
        <w:rFonts w:hint="default"/>
        <w:lang w:val="sk-SK" w:eastAsia="en-US" w:bidi="ar-SA"/>
      </w:rPr>
    </w:lvl>
    <w:lvl w:ilvl="5" w:tplc="7C346404">
      <w:numFmt w:val="bullet"/>
      <w:lvlText w:val="•"/>
      <w:lvlJc w:val="left"/>
      <w:pPr>
        <w:ind w:left="5663" w:hanging="288"/>
      </w:pPr>
      <w:rPr>
        <w:rFonts w:hint="default"/>
        <w:lang w:val="sk-SK" w:eastAsia="en-US" w:bidi="ar-SA"/>
      </w:rPr>
    </w:lvl>
    <w:lvl w:ilvl="6" w:tplc="4B2668E6">
      <w:numFmt w:val="bullet"/>
      <w:lvlText w:val="•"/>
      <w:lvlJc w:val="left"/>
      <w:pPr>
        <w:ind w:left="6724" w:hanging="288"/>
      </w:pPr>
      <w:rPr>
        <w:rFonts w:hint="default"/>
        <w:lang w:val="sk-SK" w:eastAsia="en-US" w:bidi="ar-SA"/>
      </w:rPr>
    </w:lvl>
    <w:lvl w:ilvl="7" w:tplc="E1BEDB46">
      <w:numFmt w:val="bullet"/>
      <w:lvlText w:val="•"/>
      <w:lvlJc w:val="left"/>
      <w:pPr>
        <w:ind w:left="7785" w:hanging="288"/>
      </w:pPr>
      <w:rPr>
        <w:rFonts w:hint="default"/>
        <w:lang w:val="sk-SK" w:eastAsia="en-US" w:bidi="ar-SA"/>
      </w:rPr>
    </w:lvl>
    <w:lvl w:ilvl="8" w:tplc="A9801B08">
      <w:numFmt w:val="bullet"/>
      <w:lvlText w:val="•"/>
      <w:lvlJc w:val="left"/>
      <w:pPr>
        <w:ind w:left="8846" w:hanging="288"/>
      </w:pPr>
      <w:rPr>
        <w:rFonts w:hint="default"/>
        <w:lang w:val="sk-SK" w:eastAsia="en-US" w:bidi="ar-SA"/>
      </w:rPr>
    </w:lvl>
  </w:abstractNum>
  <w:num w:numId="1" w16cid:durableId="1328165868">
    <w:abstractNumId w:val="11"/>
  </w:num>
  <w:num w:numId="2" w16cid:durableId="762921241">
    <w:abstractNumId w:val="3"/>
  </w:num>
  <w:num w:numId="3" w16cid:durableId="328290452">
    <w:abstractNumId w:val="7"/>
  </w:num>
  <w:num w:numId="4" w16cid:durableId="1779059070">
    <w:abstractNumId w:val="9"/>
  </w:num>
  <w:num w:numId="5" w16cid:durableId="2092849930">
    <w:abstractNumId w:val="8"/>
  </w:num>
  <w:num w:numId="6" w16cid:durableId="1658725199">
    <w:abstractNumId w:val="0"/>
  </w:num>
  <w:num w:numId="7" w16cid:durableId="1676951856">
    <w:abstractNumId w:val="2"/>
  </w:num>
  <w:num w:numId="8" w16cid:durableId="1075396432">
    <w:abstractNumId w:val="5"/>
  </w:num>
  <w:num w:numId="9" w16cid:durableId="440077160">
    <w:abstractNumId w:val="12"/>
  </w:num>
  <w:num w:numId="10" w16cid:durableId="257713461">
    <w:abstractNumId w:val="1"/>
  </w:num>
  <w:num w:numId="11" w16cid:durableId="686055558">
    <w:abstractNumId w:val="10"/>
  </w:num>
  <w:num w:numId="12" w16cid:durableId="1128743000">
    <w:abstractNumId w:val="4"/>
  </w:num>
  <w:num w:numId="13" w16cid:durableId="1464737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683"/>
    <w:rsid w:val="003746B2"/>
    <w:rsid w:val="006D3683"/>
    <w:rsid w:val="00702C97"/>
    <w:rsid w:val="008F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F3F9EFA"/>
  <w15:docId w15:val="{03D346B6-DD52-4656-B80A-E3BE1D6B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1236" w:hanging="721"/>
      <w:outlineLvl w:val="0"/>
    </w:pPr>
    <w:rPr>
      <w:b/>
      <w:bCs/>
      <w:sz w:val="40"/>
      <w:szCs w:val="40"/>
    </w:rPr>
  </w:style>
  <w:style w:type="paragraph" w:styleId="Nadpis2">
    <w:name w:val="heading 2"/>
    <w:basedOn w:val="Normlny"/>
    <w:uiPriority w:val="9"/>
    <w:unhideWhenUsed/>
    <w:qFormat/>
    <w:pPr>
      <w:ind w:left="1148" w:hanging="361"/>
      <w:outlineLvl w:val="1"/>
    </w:pPr>
    <w:rPr>
      <w:b/>
      <w:bCs/>
      <w:sz w:val="32"/>
      <w:szCs w:val="32"/>
    </w:rPr>
  </w:style>
  <w:style w:type="paragraph" w:styleId="Nadpis3">
    <w:name w:val="heading 3"/>
    <w:basedOn w:val="Normlny"/>
    <w:uiPriority w:val="9"/>
    <w:unhideWhenUsed/>
    <w:qFormat/>
    <w:pPr>
      <w:ind w:left="788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uiPriority w:val="9"/>
    <w:unhideWhenUsed/>
    <w:qFormat/>
    <w:pPr>
      <w:ind w:left="672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0"/>
      <w:ind w:left="1566" w:right="1544"/>
      <w:jc w:val="center"/>
    </w:pPr>
    <w:rPr>
      <w:b/>
      <w:bCs/>
      <w:sz w:val="72"/>
      <w:szCs w:val="72"/>
    </w:rPr>
  </w:style>
  <w:style w:type="paragraph" w:styleId="Odsekzoznamu">
    <w:name w:val="List Paragraph"/>
    <w:basedOn w:val="Normlny"/>
    <w:uiPriority w:val="1"/>
    <w:qFormat/>
    <w:pPr>
      <w:ind w:left="1072" w:hanging="284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line="223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3383</Words>
  <Characters>19288</Characters>
  <Application>Microsoft Office Word</Application>
  <DocSecurity>0</DocSecurity>
  <Lines>160</Lines>
  <Paragraphs>45</Paragraphs>
  <ScaleCrop>false</ScaleCrop>
  <Company/>
  <LinksUpToDate>false</LinksUpToDate>
  <CharactersWithSpaces>22626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Marasz</dc:creator>
  <cp:lastModifiedBy>Andrea Bacušan</cp:lastModifiedBy>
  <cp:revision>3</cp:revision>
  <dcterms:created xsi:type="dcterms:W3CDTF">2021-06-21T06:53:00Z</dcterms:created>
  <dcterms:modified xsi:type="dcterms:W3CDTF">2023-03-22T07:12:00Z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2021-06-21T00:00:00Z</vt:filetime>
  </property>
</Properties>
</file>